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1C5D9" w14:textId="415FA33C" w:rsidR="00AD2AA8" w:rsidRDefault="00AD2AA8">
      <w:pPr>
        <w:pBdr>
          <w:top w:val="nil"/>
          <w:left w:val="nil"/>
          <w:bottom w:val="nil"/>
          <w:right w:val="nil"/>
          <w:between w:val="nil"/>
        </w:pBdr>
        <w:tabs>
          <w:tab w:val="left" w:pos="4965"/>
        </w:tabs>
        <w:jc w:val="center"/>
        <w:rPr>
          <w:rFonts w:ascii="Calibri" w:eastAsia="Calibri" w:hAnsi="Calibri" w:cs="Calibri"/>
          <w:b/>
          <w:color w:val="000000"/>
          <w:sz w:val="22"/>
          <w:szCs w:val="22"/>
        </w:rPr>
      </w:pPr>
      <w:r>
        <w:rPr>
          <w:rFonts w:ascii="Calibri" w:eastAsia="Calibri" w:hAnsi="Calibri" w:cs="Calibri"/>
          <w:b/>
          <w:color w:val="000000"/>
          <w:sz w:val="22"/>
          <w:szCs w:val="22"/>
        </w:rPr>
        <w:t>Ocean Adventure Field</w:t>
      </w:r>
    </w:p>
    <w:p w14:paraId="6ED0E63A" w14:textId="05C7FE41" w:rsidR="00D41E29" w:rsidRPr="00AD2AA8" w:rsidRDefault="00826005">
      <w:pPr>
        <w:pBdr>
          <w:top w:val="nil"/>
          <w:left w:val="nil"/>
          <w:bottom w:val="nil"/>
          <w:right w:val="nil"/>
          <w:between w:val="nil"/>
        </w:pBdr>
        <w:tabs>
          <w:tab w:val="left" w:pos="4965"/>
        </w:tabs>
        <w:jc w:val="center"/>
        <w:rPr>
          <w:rFonts w:ascii="Calibri" w:eastAsia="Calibri" w:hAnsi="Calibri" w:cs="Calibri"/>
          <w:bCs/>
          <w:i/>
          <w:iCs/>
          <w:color w:val="000000"/>
          <w:sz w:val="22"/>
          <w:szCs w:val="22"/>
        </w:rPr>
      </w:pPr>
      <w:r w:rsidRPr="00AD2AA8">
        <w:rPr>
          <w:rFonts w:ascii="Calibri" w:eastAsia="Calibri" w:hAnsi="Calibri" w:cs="Calibri"/>
          <w:bCs/>
          <w:i/>
          <w:iCs/>
          <w:color w:val="000000"/>
          <w:sz w:val="22"/>
          <w:szCs w:val="22"/>
        </w:rPr>
        <w:t xml:space="preserve">Native vs </w:t>
      </w:r>
      <w:r w:rsidR="006B78AE" w:rsidRPr="00AD2AA8">
        <w:rPr>
          <w:rFonts w:ascii="Calibri" w:eastAsia="Calibri" w:hAnsi="Calibri" w:cs="Calibri"/>
          <w:bCs/>
          <w:i/>
          <w:iCs/>
          <w:color w:val="000000"/>
          <w:sz w:val="22"/>
          <w:szCs w:val="22"/>
        </w:rPr>
        <w:t>Nonnative</w:t>
      </w:r>
    </w:p>
    <w:p w14:paraId="5F1D3382" w14:textId="2C26BF96" w:rsidR="00D41E29" w:rsidRDefault="0098027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Time: </w:t>
      </w:r>
      <w:r w:rsidR="00AD2AA8">
        <w:rPr>
          <w:rFonts w:ascii="Calibri" w:eastAsia="Calibri" w:hAnsi="Calibri" w:cs="Calibri"/>
          <w:color w:val="000000"/>
          <w:sz w:val="22"/>
          <w:szCs w:val="22"/>
        </w:rPr>
        <w:t>12</w:t>
      </w:r>
      <w:r w:rsidR="00CF5E5A">
        <w:rPr>
          <w:rFonts w:ascii="Calibri" w:eastAsia="Calibri" w:hAnsi="Calibri" w:cs="Calibri"/>
          <w:color w:val="000000"/>
          <w:sz w:val="22"/>
          <w:szCs w:val="22"/>
        </w:rPr>
        <w:t xml:space="preserve"> minutes</w:t>
      </w:r>
    </w:p>
    <w:p w14:paraId="7E4DE68D" w14:textId="77777777" w:rsidR="00D41E29" w:rsidRDefault="0098027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Group Size: </w:t>
      </w:r>
      <w:r>
        <w:rPr>
          <w:rFonts w:ascii="Calibri" w:eastAsia="Calibri" w:hAnsi="Calibri" w:cs="Calibri"/>
          <w:color w:val="000000"/>
          <w:sz w:val="22"/>
          <w:szCs w:val="22"/>
        </w:rPr>
        <w:t>10-15 Students</w:t>
      </w:r>
    </w:p>
    <w:p w14:paraId="0D92B7BF" w14:textId="16F7726C" w:rsidR="00D41E29" w:rsidRDefault="0098027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Grade Levels- </w:t>
      </w:r>
      <w:r w:rsidR="00AD2AA8">
        <w:rPr>
          <w:rFonts w:ascii="Calibri" w:eastAsia="Calibri" w:hAnsi="Calibri" w:cs="Calibri"/>
          <w:color w:val="000000"/>
          <w:sz w:val="22"/>
          <w:szCs w:val="22"/>
        </w:rPr>
        <w:t>3</w:t>
      </w:r>
      <w:r w:rsidR="00AD2AA8" w:rsidRPr="00AD2AA8">
        <w:rPr>
          <w:rFonts w:ascii="Calibri" w:eastAsia="Calibri" w:hAnsi="Calibri" w:cs="Calibri"/>
          <w:color w:val="000000"/>
          <w:sz w:val="22"/>
          <w:szCs w:val="22"/>
          <w:vertAlign w:val="superscript"/>
        </w:rPr>
        <w:t>rd</w:t>
      </w:r>
      <w:r w:rsidR="00AD2AA8">
        <w:rPr>
          <w:rFonts w:ascii="Calibri" w:eastAsia="Calibri" w:hAnsi="Calibri" w:cs="Calibri"/>
          <w:color w:val="000000"/>
          <w:sz w:val="22"/>
          <w:szCs w:val="22"/>
        </w:rPr>
        <w:t xml:space="preserve"> – 8</w:t>
      </w:r>
      <w:r w:rsidR="00AD2AA8" w:rsidRPr="00AD2AA8">
        <w:rPr>
          <w:rFonts w:ascii="Calibri" w:eastAsia="Calibri" w:hAnsi="Calibri" w:cs="Calibri"/>
          <w:color w:val="000000"/>
          <w:sz w:val="22"/>
          <w:szCs w:val="22"/>
          <w:vertAlign w:val="superscript"/>
        </w:rPr>
        <w:t>th</w:t>
      </w:r>
      <w:r w:rsidR="00AD2AA8">
        <w:rPr>
          <w:rFonts w:ascii="Calibri" w:eastAsia="Calibri" w:hAnsi="Calibri" w:cs="Calibri"/>
          <w:color w:val="000000"/>
          <w:sz w:val="22"/>
          <w:szCs w:val="22"/>
        </w:rPr>
        <w:t xml:space="preserve"> grade</w:t>
      </w:r>
    </w:p>
    <w:p w14:paraId="509FCC10" w14:textId="47B310C0" w:rsidR="00D41E29" w:rsidRDefault="0098027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Location:</w:t>
      </w:r>
      <w:r>
        <w:rPr>
          <w:rFonts w:ascii="Calibri" w:eastAsia="Calibri" w:hAnsi="Calibri" w:cs="Calibri"/>
          <w:color w:val="000000"/>
          <w:sz w:val="22"/>
          <w:szCs w:val="22"/>
        </w:rPr>
        <w:t xml:space="preserve"> </w:t>
      </w:r>
      <w:r w:rsidR="00DE1B5C">
        <w:rPr>
          <w:rFonts w:ascii="Calibri" w:eastAsia="Calibri" w:hAnsi="Calibri" w:cs="Calibri"/>
          <w:color w:val="000000"/>
          <w:sz w:val="22"/>
          <w:szCs w:val="22"/>
        </w:rPr>
        <w:t>Native Plant Garden</w:t>
      </w:r>
    </w:p>
    <w:p w14:paraId="1D646C10" w14:textId="77777777" w:rsidR="00D41E29" w:rsidRDefault="00D41E29">
      <w:pPr>
        <w:pBdr>
          <w:top w:val="nil"/>
          <w:left w:val="nil"/>
          <w:bottom w:val="nil"/>
          <w:right w:val="nil"/>
          <w:between w:val="nil"/>
        </w:pBdr>
        <w:tabs>
          <w:tab w:val="left" w:pos="4965"/>
        </w:tabs>
        <w:rPr>
          <w:rFonts w:ascii="Calibri" w:eastAsia="Calibri" w:hAnsi="Calibri" w:cs="Calibri"/>
          <w:color w:val="000000"/>
          <w:sz w:val="22"/>
          <w:szCs w:val="22"/>
        </w:rPr>
      </w:pPr>
    </w:p>
    <w:p w14:paraId="30926B05" w14:textId="77777777" w:rsidR="00D41E29" w:rsidRDefault="00980272">
      <w:pPr>
        <w:pBdr>
          <w:top w:val="nil"/>
          <w:left w:val="nil"/>
          <w:bottom w:val="nil"/>
          <w:right w:val="nil"/>
          <w:between w:val="nil"/>
        </w:pBdr>
        <w:shd w:val="clear" w:color="auto" w:fill="002060"/>
        <w:rPr>
          <w:rFonts w:ascii="Calibri" w:eastAsia="Calibri" w:hAnsi="Calibri" w:cs="Calibri"/>
          <w:b/>
          <w:color w:val="FFFFFF"/>
          <w:sz w:val="22"/>
          <w:szCs w:val="22"/>
        </w:rPr>
      </w:pPr>
      <w:r>
        <w:rPr>
          <w:rFonts w:ascii="Calibri" w:eastAsia="Calibri" w:hAnsi="Calibri" w:cs="Calibri"/>
          <w:b/>
          <w:color w:val="FFFFFF"/>
          <w:sz w:val="22"/>
          <w:szCs w:val="22"/>
        </w:rPr>
        <w:t>OVERVIEW OF ACTIVITY</w:t>
      </w:r>
    </w:p>
    <w:p w14:paraId="05EC398A" w14:textId="77777777" w:rsidR="00AD2AA8" w:rsidRDefault="00AD2AA8" w:rsidP="00826005">
      <w:pPr>
        <w:rPr>
          <w:rFonts w:asciiTheme="majorHAnsi" w:hAnsiTheme="majorHAnsi" w:cstheme="majorHAnsi"/>
          <w:sz w:val="22"/>
          <w:szCs w:val="22"/>
        </w:rPr>
      </w:pPr>
    </w:p>
    <w:p w14:paraId="0B1BF1C5" w14:textId="725B851D" w:rsidR="00D41E29" w:rsidRPr="00DE1B5C" w:rsidRDefault="00826005" w:rsidP="00826005">
      <w:pPr>
        <w:rPr>
          <w:rFonts w:asciiTheme="majorHAnsi" w:eastAsia="Calibri" w:hAnsiTheme="majorHAnsi" w:cstheme="majorHAnsi"/>
          <w:sz w:val="22"/>
          <w:szCs w:val="22"/>
        </w:rPr>
      </w:pPr>
      <w:r w:rsidRPr="00DE1B5C">
        <w:rPr>
          <w:rFonts w:asciiTheme="majorHAnsi" w:hAnsiTheme="majorHAnsi" w:cstheme="majorHAnsi"/>
          <w:sz w:val="22"/>
          <w:szCs w:val="22"/>
        </w:rPr>
        <w:t xml:space="preserve">Students learn to make good observations to help them identify plants in our garden.  After identifying plants, they learn about natives and non-natives by discussing their different adaptations. </w:t>
      </w:r>
      <w:r w:rsidR="00AD2AA8">
        <w:rPr>
          <w:rFonts w:asciiTheme="majorHAnsi" w:hAnsiTheme="majorHAnsi" w:cstheme="majorHAnsi"/>
          <w:bCs/>
          <w:iCs/>
          <w:sz w:val="22"/>
          <w:szCs w:val="22"/>
        </w:rPr>
        <w:t xml:space="preserve">At </w:t>
      </w:r>
      <w:r w:rsidR="00DE1B5C" w:rsidRPr="00DE1B5C">
        <w:rPr>
          <w:rFonts w:asciiTheme="majorHAnsi" w:hAnsiTheme="majorHAnsi" w:cstheme="majorHAnsi"/>
          <w:bCs/>
          <w:iCs/>
          <w:sz w:val="22"/>
          <w:szCs w:val="22"/>
        </w:rPr>
        <w:t xml:space="preserve">the end of the </w:t>
      </w:r>
      <w:r w:rsidR="00DE1B5C">
        <w:rPr>
          <w:rFonts w:asciiTheme="majorHAnsi" w:hAnsiTheme="majorHAnsi" w:cstheme="majorHAnsi"/>
          <w:bCs/>
          <w:iCs/>
          <w:sz w:val="22"/>
          <w:szCs w:val="22"/>
        </w:rPr>
        <w:t>station</w:t>
      </w:r>
      <w:r w:rsidR="00DE1B5C" w:rsidRPr="00DE1B5C">
        <w:rPr>
          <w:rFonts w:asciiTheme="majorHAnsi" w:hAnsiTheme="majorHAnsi" w:cstheme="majorHAnsi"/>
          <w:bCs/>
          <w:iCs/>
          <w:sz w:val="22"/>
          <w:szCs w:val="22"/>
        </w:rPr>
        <w:t xml:space="preserve">, the students will be able to understand what makes the coastal chaparral habitat unique and special. </w:t>
      </w:r>
    </w:p>
    <w:p w14:paraId="4A16BA0E" w14:textId="77777777" w:rsidR="00D41E29" w:rsidRPr="00DE1B5C" w:rsidRDefault="00D41E29">
      <w:pPr>
        <w:pBdr>
          <w:top w:val="nil"/>
          <w:left w:val="nil"/>
          <w:bottom w:val="nil"/>
          <w:right w:val="nil"/>
          <w:between w:val="nil"/>
        </w:pBdr>
        <w:rPr>
          <w:rFonts w:asciiTheme="majorHAnsi" w:eastAsia="Calibri" w:hAnsiTheme="majorHAnsi" w:cstheme="majorHAnsi"/>
          <w:color w:val="000000"/>
          <w:sz w:val="22"/>
          <w:szCs w:val="22"/>
        </w:rPr>
      </w:pPr>
    </w:p>
    <w:p w14:paraId="64EC7A5C" w14:textId="77777777" w:rsidR="00D41E29" w:rsidRPr="00DE1B5C" w:rsidRDefault="00980272">
      <w:pPr>
        <w:keepNext/>
        <w:pBdr>
          <w:top w:val="nil"/>
          <w:left w:val="nil"/>
          <w:bottom w:val="nil"/>
          <w:right w:val="nil"/>
          <w:between w:val="nil"/>
        </w:pBdr>
        <w:shd w:val="clear" w:color="auto" w:fill="002060"/>
        <w:rPr>
          <w:rFonts w:asciiTheme="majorHAnsi" w:eastAsia="Calibri" w:hAnsiTheme="majorHAnsi" w:cstheme="majorHAnsi"/>
          <w:b/>
          <w:color w:val="FFFFFF"/>
          <w:sz w:val="22"/>
          <w:szCs w:val="22"/>
        </w:rPr>
      </w:pPr>
      <w:r w:rsidRPr="00DE1B5C">
        <w:rPr>
          <w:rFonts w:asciiTheme="majorHAnsi" w:eastAsia="Calibri" w:hAnsiTheme="majorHAnsi" w:cstheme="majorHAnsi"/>
          <w:b/>
          <w:color w:val="FFFFFF"/>
          <w:sz w:val="22"/>
          <w:szCs w:val="22"/>
        </w:rPr>
        <w:t>PERFORMANCE OBJECTIVES</w:t>
      </w:r>
    </w:p>
    <w:p w14:paraId="168A6C54" w14:textId="77777777" w:rsidR="00AD2AA8" w:rsidRDefault="00AD2AA8" w:rsidP="00826005">
      <w:pPr>
        <w:pStyle w:val="Body"/>
        <w:spacing w:after="0" w:line="240" w:lineRule="auto"/>
        <w:contextualSpacing/>
        <w:rPr>
          <w:rFonts w:asciiTheme="majorHAnsi" w:hAnsiTheme="majorHAnsi" w:cstheme="majorHAnsi"/>
        </w:rPr>
      </w:pPr>
    </w:p>
    <w:p w14:paraId="58B0D6ED" w14:textId="3C0E9582" w:rsidR="00826005" w:rsidRPr="00DE1B5C" w:rsidRDefault="00826005" w:rsidP="00826005">
      <w:pPr>
        <w:pStyle w:val="Body"/>
        <w:spacing w:after="0" w:line="240" w:lineRule="auto"/>
        <w:contextualSpacing/>
        <w:rPr>
          <w:rFonts w:asciiTheme="majorHAnsi" w:hAnsiTheme="majorHAnsi" w:cstheme="majorHAnsi"/>
        </w:rPr>
      </w:pPr>
      <w:r w:rsidRPr="00DE1B5C">
        <w:rPr>
          <w:rFonts w:asciiTheme="majorHAnsi" w:hAnsiTheme="majorHAnsi" w:cstheme="majorHAnsi"/>
        </w:rPr>
        <w:t>Students will be able to:</w:t>
      </w:r>
    </w:p>
    <w:p w14:paraId="13322AED" w14:textId="77777777" w:rsidR="00826005" w:rsidRPr="00DE1B5C" w:rsidRDefault="00826005" w:rsidP="00826005">
      <w:pPr>
        <w:pStyle w:val="NumberedText"/>
        <w:numPr>
          <w:ilvl w:val="0"/>
          <w:numId w:val="2"/>
        </w:numPr>
        <w:spacing w:after="0"/>
        <w:rPr>
          <w:rFonts w:asciiTheme="majorHAnsi" w:hAnsiTheme="majorHAnsi" w:cstheme="majorHAnsi"/>
          <w:szCs w:val="22"/>
        </w:rPr>
      </w:pPr>
      <w:r w:rsidRPr="00DE1B5C">
        <w:rPr>
          <w:rFonts w:asciiTheme="majorHAnsi" w:hAnsiTheme="majorHAnsi" w:cstheme="majorHAnsi"/>
          <w:szCs w:val="22"/>
        </w:rPr>
        <w:t>Use a dichotomous key to identify native plants in the native plant garden.</w:t>
      </w:r>
    </w:p>
    <w:p w14:paraId="0915B04D" w14:textId="6B0BC0EA" w:rsidR="00AD2AA8" w:rsidRDefault="00AD2AA8" w:rsidP="00AD2AA8">
      <w:pPr>
        <w:pStyle w:val="NumberedText"/>
        <w:numPr>
          <w:ilvl w:val="0"/>
          <w:numId w:val="2"/>
        </w:numPr>
        <w:spacing w:after="0"/>
        <w:rPr>
          <w:rFonts w:asciiTheme="majorHAnsi" w:hAnsiTheme="majorHAnsi" w:cstheme="majorHAnsi"/>
          <w:szCs w:val="22"/>
        </w:rPr>
      </w:pPr>
      <w:r>
        <w:rPr>
          <w:rFonts w:asciiTheme="majorHAnsi" w:hAnsiTheme="majorHAnsi" w:cstheme="majorHAnsi"/>
          <w:szCs w:val="22"/>
        </w:rPr>
        <w:t>Use a field guide to identify native plants in the native plant garden.</w:t>
      </w:r>
    </w:p>
    <w:p w14:paraId="2DA30770" w14:textId="162E4B91" w:rsidR="00AD2AA8" w:rsidRDefault="00826005" w:rsidP="00AD2AA8">
      <w:pPr>
        <w:pStyle w:val="NumberedText"/>
        <w:numPr>
          <w:ilvl w:val="0"/>
          <w:numId w:val="2"/>
        </w:numPr>
        <w:spacing w:after="0"/>
        <w:rPr>
          <w:rFonts w:asciiTheme="majorHAnsi" w:hAnsiTheme="majorHAnsi" w:cstheme="majorHAnsi"/>
          <w:szCs w:val="22"/>
        </w:rPr>
      </w:pPr>
      <w:r w:rsidRPr="00DE1B5C">
        <w:rPr>
          <w:rFonts w:asciiTheme="majorHAnsi" w:hAnsiTheme="majorHAnsi" w:cstheme="majorHAnsi"/>
          <w:szCs w:val="22"/>
        </w:rPr>
        <w:t>Discuss adaptations that native plants have to the coastal habitat.</w:t>
      </w:r>
    </w:p>
    <w:p w14:paraId="23B436C2" w14:textId="77777777" w:rsidR="00D41E29" w:rsidRDefault="00D41E29">
      <w:pPr>
        <w:rPr>
          <w:rFonts w:ascii="Calibri" w:eastAsia="Calibri" w:hAnsi="Calibri" w:cs="Calibri"/>
          <w:sz w:val="22"/>
          <w:szCs w:val="22"/>
        </w:rPr>
      </w:pPr>
    </w:p>
    <w:p w14:paraId="53A57D5A" w14:textId="77777777" w:rsidR="00D41E29" w:rsidRDefault="00980272">
      <w:pPr>
        <w:shd w:val="clear" w:color="auto" w:fill="002060"/>
        <w:tabs>
          <w:tab w:val="left" w:pos="4965"/>
        </w:tabs>
        <w:rPr>
          <w:rFonts w:ascii="Calibri" w:eastAsia="Calibri" w:hAnsi="Calibri" w:cs="Calibri"/>
          <w:color w:val="FFFFFF"/>
          <w:sz w:val="22"/>
          <w:szCs w:val="22"/>
        </w:rPr>
      </w:pPr>
      <w:r>
        <w:rPr>
          <w:rFonts w:ascii="Calibri" w:eastAsia="Calibri" w:hAnsi="Calibri" w:cs="Calibri"/>
          <w:b/>
          <w:color w:val="FFFFFF"/>
          <w:sz w:val="22"/>
          <w:szCs w:val="22"/>
        </w:rPr>
        <w:t>CHALLENGE</w:t>
      </w:r>
    </w:p>
    <w:p w14:paraId="7F82A912" w14:textId="77777777" w:rsidR="00AD2AA8" w:rsidRPr="00AD2AA8" w:rsidRDefault="00AD2AA8" w:rsidP="00CB30FA">
      <w:pPr>
        <w:pBdr>
          <w:top w:val="none" w:sz="0" w:space="0" w:color="000000"/>
          <w:left w:val="none" w:sz="0" w:space="0" w:color="000000"/>
          <w:bottom w:val="none" w:sz="0" w:space="0" w:color="000000"/>
          <w:right w:val="none" w:sz="0" w:space="0" w:color="000000"/>
          <w:between w:val="none" w:sz="0" w:space="0" w:color="000000"/>
        </w:pBdr>
        <w:spacing w:after="120"/>
        <w:rPr>
          <w:rFonts w:asciiTheme="majorHAnsi" w:hAnsiTheme="majorHAnsi" w:cstheme="majorHAnsi"/>
          <w:b/>
          <w:sz w:val="12"/>
          <w:szCs w:val="12"/>
        </w:rPr>
      </w:pPr>
    </w:p>
    <w:p w14:paraId="7BC56462" w14:textId="529D2142" w:rsidR="00D41E29" w:rsidRDefault="00DE1B5C" w:rsidP="00CB30FA">
      <w:pPr>
        <w:pBdr>
          <w:top w:val="none" w:sz="0" w:space="0" w:color="000000"/>
          <w:left w:val="none" w:sz="0" w:space="0" w:color="000000"/>
          <w:bottom w:val="none" w:sz="0" w:space="0" w:color="000000"/>
          <w:right w:val="none" w:sz="0" w:space="0" w:color="000000"/>
          <w:between w:val="none" w:sz="0" w:space="0" w:color="000000"/>
        </w:pBdr>
        <w:spacing w:after="120"/>
        <w:rPr>
          <w:rFonts w:asciiTheme="majorHAnsi" w:hAnsiTheme="majorHAnsi" w:cstheme="majorHAnsi"/>
          <w:b/>
          <w:sz w:val="22"/>
          <w:szCs w:val="22"/>
        </w:rPr>
      </w:pPr>
      <w:r w:rsidRPr="00CB30FA">
        <w:rPr>
          <w:rFonts w:asciiTheme="majorHAnsi" w:hAnsiTheme="majorHAnsi" w:cstheme="majorHAnsi"/>
          <w:b/>
          <w:sz w:val="22"/>
          <w:szCs w:val="22"/>
        </w:rPr>
        <w:t xml:space="preserve">Identify one or more native plants, along with one or two non-native plants. Observe the </w:t>
      </w:r>
      <w:r w:rsidR="00A03683">
        <w:rPr>
          <w:rFonts w:asciiTheme="majorHAnsi" w:hAnsiTheme="majorHAnsi" w:cstheme="majorHAnsi"/>
          <w:b/>
          <w:sz w:val="22"/>
          <w:szCs w:val="22"/>
        </w:rPr>
        <w:t xml:space="preserve">adaptations and </w:t>
      </w:r>
      <w:r w:rsidRPr="00CB30FA">
        <w:rPr>
          <w:rFonts w:asciiTheme="majorHAnsi" w:hAnsiTheme="majorHAnsi" w:cstheme="majorHAnsi"/>
          <w:b/>
          <w:sz w:val="22"/>
          <w:szCs w:val="22"/>
        </w:rPr>
        <w:t xml:space="preserve">leaf structure of these plants </w:t>
      </w:r>
      <w:r w:rsidR="00A03683">
        <w:rPr>
          <w:rFonts w:asciiTheme="majorHAnsi" w:hAnsiTheme="majorHAnsi" w:cstheme="majorHAnsi"/>
          <w:b/>
          <w:sz w:val="22"/>
          <w:szCs w:val="22"/>
        </w:rPr>
        <w:t>to</w:t>
      </w:r>
      <w:r w:rsidRPr="00CB30FA">
        <w:rPr>
          <w:rFonts w:asciiTheme="majorHAnsi" w:hAnsiTheme="majorHAnsi" w:cstheme="majorHAnsi"/>
          <w:b/>
          <w:sz w:val="22"/>
          <w:szCs w:val="22"/>
        </w:rPr>
        <w:t xml:space="preserve"> determine whether </w:t>
      </w:r>
      <w:r w:rsidR="00A03683">
        <w:rPr>
          <w:rFonts w:asciiTheme="majorHAnsi" w:hAnsiTheme="majorHAnsi" w:cstheme="majorHAnsi"/>
          <w:b/>
          <w:sz w:val="22"/>
          <w:szCs w:val="22"/>
        </w:rPr>
        <w:t xml:space="preserve">they are </w:t>
      </w:r>
      <w:r w:rsidRPr="00CB30FA">
        <w:rPr>
          <w:rFonts w:asciiTheme="majorHAnsi" w:hAnsiTheme="majorHAnsi" w:cstheme="majorHAnsi"/>
          <w:b/>
          <w:sz w:val="22"/>
          <w:szCs w:val="22"/>
        </w:rPr>
        <w:t xml:space="preserve">native or non-native. </w:t>
      </w:r>
      <w:r w:rsidR="00A03683">
        <w:rPr>
          <w:rFonts w:asciiTheme="majorHAnsi" w:hAnsiTheme="majorHAnsi" w:cstheme="majorHAnsi"/>
          <w:b/>
          <w:sz w:val="22"/>
          <w:szCs w:val="22"/>
        </w:rPr>
        <w:t xml:space="preserve">Observe human impact on the area to discuss solutions. </w:t>
      </w:r>
    </w:p>
    <w:p w14:paraId="7111B56B" w14:textId="77777777" w:rsidR="00AD2AA8" w:rsidRPr="00AD2AA8" w:rsidRDefault="00AD2AA8" w:rsidP="00CB30FA">
      <w:pPr>
        <w:pBdr>
          <w:top w:val="none" w:sz="0" w:space="0" w:color="000000"/>
          <w:left w:val="none" w:sz="0" w:space="0" w:color="000000"/>
          <w:bottom w:val="none" w:sz="0" w:space="0" w:color="000000"/>
          <w:right w:val="none" w:sz="0" w:space="0" w:color="000000"/>
          <w:between w:val="none" w:sz="0" w:space="0" w:color="000000"/>
        </w:pBdr>
        <w:spacing w:after="120"/>
        <w:rPr>
          <w:rFonts w:asciiTheme="majorHAnsi" w:eastAsia="Calibri" w:hAnsiTheme="majorHAnsi" w:cstheme="majorHAnsi"/>
          <w:sz w:val="4"/>
          <w:szCs w:val="4"/>
        </w:rPr>
      </w:pPr>
    </w:p>
    <w:p w14:paraId="5EA9041A" w14:textId="77777777" w:rsidR="00D41E29" w:rsidRDefault="00980272">
      <w:pPr>
        <w:pBdr>
          <w:top w:val="nil"/>
          <w:left w:val="nil"/>
          <w:bottom w:val="nil"/>
          <w:right w:val="nil"/>
          <w:between w:val="nil"/>
        </w:pBdr>
        <w:shd w:val="clear" w:color="auto" w:fill="002060"/>
        <w:tabs>
          <w:tab w:val="left" w:pos="4965"/>
        </w:tabs>
        <w:rPr>
          <w:rFonts w:ascii="Calibri" w:eastAsia="Calibri" w:hAnsi="Calibri" w:cs="Calibri"/>
          <w:color w:val="FFFFFF"/>
          <w:sz w:val="22"/>
          <w:szCs w:val="22"/>
        </w:rPr>
      </w:pPr>
      <w:r>
        <w:rPr>
          <w:rFonts w:ascii="Calibri" w:eastAsia="Calibri" w:hAnsi="Calibri" w:cs="Calibri"/>
          <w:b/>
          <w:color w:val="FFFFFF"/>
          <w:sz w:val="22"/>
          <w:szCs w:val="22"/>
        </w:rPr>
        <w:t>MATERIALS</w:t>
      </w:r>
    </w:p>
    <w:p w14:paraId="26CDBFFF" w14:textId="77777777" w:rsidR="00AD2AA8" w:rsidRDefault="00980272" w:rsidP="00DE1B5C">
      <w:pPr>
        <w:pStyle w:val="Body"/>
        <w:spacing w:after="0" w:line="240" w:lineRule="auto"/>
        <w:contextualSpacing/>
        <w:rPr>
          <w:rFonts w:asciiTheme="majorHAnsi" w:hAnsiTheme="majorHAnsi" w:cstheme="majorHAnsi"/>
          <w:b/>
        </w:rPr>
      </w:pPr>
      <w:r w:rsidRPr="0055586A">
        <w:rPr>
          <w:rFonts w:asciiTheme="majorHAnsi" w:hAnsiTheme="majorHAnsi" w:cstheme="majorHAnsi"/>
          <w:b/>
        </w:rPr>
        <w:t xml:space="preserve"> </w:t>
      </w:r>
    </w:p>
    <w:p w14:paraId="6A773A95" w14:textId="23FD264D" w:rsidR="00AD2AA8" w:rsidRPr="00AD2AA8" w:rsidRDefault="00DE1B5C" w:rsidP="00AD2AA8">
      <w:pPr>
        <w:pStyle w:val="Body"/>
        <w:spacing w:after="0" w:line="240" w:lineRule="auto"/>
        <w:contextualSpacing/>
        <w:rPr>
          <w:rFonts w:asciiTheme="majorHAnsi" w:eastAsia="Cambria" w:hAnsiTheme="majorHAnsi" w:cstheme="majorHAnsi"/>
          <w:b/>
          <w:bCs/>
        </w:rPr>
      </w:pPr>
      <w:r w:rsidRPr="0055586A">
        <w:rPr>
          <w:rFonts w:asciiTheme="majorHAnsi" w:eastAsia="Cambria" w:hAnsiTheme="majorHAnsi" w:cstheme="majorHAnsi"/>
          <w:b/>
          <w:bCs/>
        </w:rPr>
        <w:t>Materials per group:</w:t>
      </w:r>
    </w:p>
    <w:p w14:paraId="1A7C0CA0" w14:textId="77777777" w:rsidR="00AD2AA8" w:rsidRPr="00AD2AA8" w:rsidRDefault="00AD2AA8" w:rsidP="00AD2AA8">
      <w:pPr>
        <w:pStyle w:val="Body"/>
        <w:numPr>
          <w:ilvl w:val="0"/>
          <w:numId w:val="18"/>
        </w:numPr>
        <w:spacing w:after="0" w:line="240" w:lineRule="auto"/>
        <w:contextualSpacing/>
        <w:rPr>
          <w:rFonts w:asciiTheme="majorHAnsi" w:eastAsia="Cambria" w:hAnsiTheme="majorHAnsi" w:cstheme="majorHAnsi"/>
          <w:b/>
          <w:bCs/>
        </w:rPr>
      </w:pPr>
      <w:r>
        <w:rPr>
          <w:rFonts w:asciiTheme="majorHAnsi" w:hAnsiTheme="majorHAnsi" w:cstheme="majorHAnsi"/>
        </w:rPr>
        <w:t>One bucket</w:t>
      </w:r>
    </w:p>
    <w:p w14:paraId="531DA51B" w14:textId="385EC376" w:rsidR="00DE1B5C" w:rsidRPr="00AD2AA8" w:rsidRDefault="00DE1B5C" w:rsidP="00AD2AA8">
      <w:pPr>
        <w:pStyle w:val="Body"/>
        <w:numPr>
          <w:ilvl w:val="0"/>
          <w:numId w:val="18"/>
        </w:numPr>
        <w:spacing w:after="0" w:line="240" w:lineRule="auto"/>
        <w:contextualSpacing/>
        <w:rPr>
          <w:rFonts w:asciiTheme="majorHAnsi" w:eastAsia="Cambria" w:hAnsiTheme="majorHAnsi" w:cstheme="majorHAnsi"/>
          <w:b/>
          <w:bCs/>
        </w:rPr>
      </w:pPr>
      <w:r w:rsidRPr="0055586A">
        <w:rPr>
          <w:rFonts w:asciiTheme="majorHAnsi" w:hAnsiTheme="majorHAnsi" w:cstheme="majorHAnsi"/>
        </w:rPr>
        <w:t xml:space="preserve">Native Plant Garden </w:t>
      </w:r>
      <w:r w:rsidR="00AD2AA8">
        <w:rPr>
          <w:rFonts w:asciiTheme="majorHAnsi" w:hAnsiTheme="majorHAnsi" w:cstheme="majorHAnsi"/>
        </w:rPr>
        <w:t>field guides (at least five)</w:t>
      </w:r>
    </w:p>
    <w:p w14:paraId="150F4711" w14:textId="056A003A" w:rsidR="00D41E29" w:rsidRPr="00AD2AA8" w:rsidRDefault="00AD2AA8" w:rsidP="00AD2AA8">
      <w:pPr>
        <w:pStyle w:val="Body"/>
        <w:numPr>
          <w:ilvl w:val="0"/>
          <w:numId w:val="18"/>
        </w:numPr>
        <w:spacing w:after="0" w:line="240" w:lineRule="auto"/>
        <w:contextualSpacing/>
        <w:rPr>
          <w:rFonts w:asciiTheme="majorHAnsi" w:eastAsia="Cambria" w:hAnsiTheme="majorHAnsi" w:cstheme="majorHAnsi"/>
          <w:b/>
          <w:bCs/>
        </w:rPr>
      </w:pPr>
      <w:r>
        <w:rPr>
          <w:rFonts w:asciiTheme="majorHAnsi" w:hAnsiTheme="majorHAnsi" w:cstheme="majorHAnsi"/>
        </w:rPr>
        <w:t>Native plants dichotomous keys (at least five)</w:t>
      </w:r>
    </w:p>
    <w:p w14:paraId="0626270E" w14:textId="77777777" w:rsidR="00D41E29" w:rsidRPr="0055586A" w:rsidRDefault="00D41E29">
      <w:p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i/>
          <w:color w:val="000000"/>
          <w:sz w:val="22"/>
          <w:szCs w:val="22"/>
        </w:rPr>
      </w:pPr>
      <w:bookmarkStart w:id="0" w:name="_30j0zll" w:colFirst="0" w:colLast="0"/>
      <w:bookmarkEnd w:id="0"/>
    </w:p>
    <w:p w14:paraId="00B4E954" w14:textId="77777777" w:rsidR="00D41E29" w:rsidRPr="0055586A" w:rsidRDefault="00980272">
      <w:pPr>
        <w:pBdr>
          <w:top w:val="nil"/>
          <w:left w:val="nil"/>
          <w:bottom w:val="nil"/>
          <w:right w:val="nil"/>
          <w:between w:val="nil"/>
        </w:pBdr>
        <w:shd w:val="clear" w:color="auto" w:fill="002060"/>
        <w:rPr>
          <w:rFonts w:asciiTheme="majorHAnsi" w:eastAsia="Calibri" w:hAnsiTheme="majorHAnsi" w:cstheme="majorHAnsi"/>
          <w:color w:val="000000"/>
          <w:sz w:val="22"/>
          <w:szCs w:val="22"/>
        </w:rPr>
      </w:pPr>
      <w:r w:rsidRPr="0055586A">
        <w:rPr>
          <w:rFonts w:asciiTheme="majorHAnsi" w:eastAsia="Calibri" w:hAnsiTheme="majorHAnsi" w:cstheme="majorHAnsi"/>
          <w:b/>
          <w:smallCaps/>
          <w:color w:val="FFFFFF"/>
          <w:sz w:val="22"/>
          <w:szCs w:val="22"/>
        </w:rPr>
        <w:t xml:space="preserve">ADVANCE PREPARATION                                                                                                    </w:t>
      </w:r>
    </w:p>
    <w:p w14:paraId="760C6619" w14:textId="6FE63A72" w:rsidR="00DE1B5C" w:rsidRDefault="00DE1B5C" w:rsidP="00DE1B5C">
      <w:pPr>
        <w:jc w:val="both"/>
        <w:rPr>
          <w:rFonts w:asciiTheme="majorHAnsi" w:hAnsiTheme="majorHAnsi" w:cstheme="majorHAnsi"/>
          <w:b/>
          <w:sz w:val="22"/>
          <w:szCs w:val="22"/>
        </w:rPr>
      </w:pPr>
    </w:p>
    <w:p w14:paraId="6E5D1ED9" w14:textId="75CD132F" w:rsidR="00AD2AA8" w:rsidRDefault="00AD2AA8" w:rsidP="00AD2AA8">
      <w:pPr>
        <w:pStyle w:val="ListParagraph"/>
        <w:numPr>
          <w:ilvl w:val="0"/>
          <w:numId w:val="19"/>
        </w:numPr>
        <w:jc w:val="both"/>
        <w:rPr>
          <w:rFonts w:asciiTheme="majorHAnsi" w:hAnsiTheme="majorHAnsi" w:cstheme="majorHAnsi"/>
          <w:sz w:val="22"/>
          <w:szCs w:val="22"/>
        </w:rPr>
      </w:pPr>
      <w:r>
        <w:rPr>
          <w:rFonts w:asciiTheme="majorHAnsi" w:hAnsiTheme="majorHAnsi" w:cstheme="majorHAnsi"/>
          <w:sz w:val="22"/>
          <w:szCs w:val="22"/>
        </w:rPr>
        <w:t xml:space="preserve">Place bucket with both the guides and keys inside of it on the table right outside of the Ocean Institute closest to the fire pit before the program starts. </w:t>
      </w:r>
    </w:p>
    <w:p w14:paraId="5765DFB1" w14:textId="0F6EDDEE" w:rsidR="00AD2AA8" w:rsidRDefault="00AD2AA8" w:rsidP="00AD2AA8">
      <w:pPr>
        <w:jc w:val="both"/>
        <w:rPr>
          <w:rFonts w:asciiTheme="majorHAnsi" w:hAnsiTheme="majorHAnsi" w:cstheme="majorHAnsi"/>
          <w:sz w:val="22"/>
          <w:szCs w:val="22"/>
        </w:rPr>
      </w:pPr>
    </w:p>
    <w:p w14:paraId="7221C6BD" w14:textId="6022B6BA" w:rsidR="00AD2AA8" w:rsidRPr="00AD2AA8" w:rsidRDefault="00AD2AA8" w:rsidP="00AD2AA8">
      <w:pPr>
        <w:jc w:val="both"/>
        <w:rPr>
          <w:rFonts w:asciiTheme="majorHAnsi" w:hAnsiTheme="majorHAnsi" w:cstheme="majorHAnsi"/>
          <w:b/>
          <w:i/>
          <w:iCs/>
          <w:sz w:val="22"/>
          <w:szCs w:val="22"/>
        </w:rPr>
      </w:pPr>
      <w:r w:rsidRPr="00AD2AA8">
        <w:rPr>
          <w:rFonts w:asciiTheme="majorHAnsi" w:hAnsiTheme="majorHAnsi" w:cstheme="majorHAnsi"/>
          <w:b/>
          <w:i/>
          <w:iCs/>
          <w:sz w:val="22"/>
          <w:szCs w:val="22"/>
        </w:rPr>
        <w:t>TEACHING TIPS</w:t>
      </w:r>
    </w:p>
    <w:p w14:paraId="14D231BB" w14:textId="77777777" w:rsidR="00AD2AA8" w:rsidRPr="0055586A" w:rsidRDefault="00AD2AA8" w:rsidP="00AD2AA8">
      <w:pPr>
        <w:pStyle w:val="Normal1"/>
        <w:numPr>
          <w:ilvl w:val="0"/>
          <w:numId w:val="6"/>
        </w:numPr>
        <w:rPr>
          <w:rFonts w:asciiTheme="majorHAnsi" w:hAnsiTheme="majorHAnsi" w:cstheme="majorHAnsi"/>
          <w:szCs w:val="22"/>
        </w:rPr>
      </w:pPr>
      <w:r w:rsidRPr="0055586A">
        <w:rPr>
          <w:rFonts w:asciiTheme="majorHAnsi" w:hAnsiTheme="majorHAnsi" w:cstheme="majorHAnsi"/>
          <w:szCs w:val="22"/>
        </w:rPr>
        <w:t xml:space="preserve">Use any plant in the native garden to model how to use the dichotomous key to identify a plant.  </w:t>
      </w:r>
    </w:p>
    <w:p w14:paraId="4359FC38" w14:textId="79982C4E" w:rsidR="003E72AA" w:rsidRDefault="00AD2AA8" w:rsidP="003E72AA">
      <w:pPr>
        <w:pStyle w:val="Normal1"/>
        <w:numPr>
          <w:ilvl w:val="0"/>
          <w:numId w:val="6"/>
        </w:numPr>
        <w:rPr>
          <w:rFonts w:asciiTheme="majorHAnsi" w:hAnsiTheme="majorHAnsi" w:cstheme="majorHAnsi"/>
          <w:szCs w:val="22"/>
        </w:rPr>
      </w:pPr>
      <w:r w:rsidRPr="0055586A">
        <w:rPr>
          <w:rFonts w:asciiTheme="majorHAnsi" w:hAnsiTheme="majorHAnsi" w:cstheme="majorHAnsi"/>
          <w:szCs w:val="22"/>
        </w:rPr>
        <w:t xml:space="preserve">Give students boundaries for their exploration. </w:t>
      </w:r>
    </w:p>
    <w:p w14:paraId="5DE8A7E4" w14:textId="417DC3E6" w:rsidR="003E72AA" w:rsidRDefault="003E72AA" w:rsidP="003E72AA">
      <w:pPr>
        <w:pStyle w:val="Normal1"/>
        <w:rPr>
          <w:rFonts w:asciiTheme="majorHAnsi" w:hAnsiTheme="majorHAnsi" w:cstheme="majorHAnsi"/>
          <w:szCs w:val="22"/>
        </w:rPr>
      </w:pPr>
    </w:p>
    <w:p w14:paraId="10D121E1" w14:textId="420D679D" w:rsidR="003E72AA" w:rsidRDefault="003E72AA" w:rsidP="003E72AA">
      <w:pPr>
        <w:pStyle w:val="Normal1"/>
        <w:rPr>
          <w:rFonts w:asciiTheme="majorHAnsi" w:hAnsiTheme="majorHAnsi" w:cstheme="majorHAnsi"/>
          <w:szCs w:val="22"/>
        </w:rPr>
      </w:pPr>
    </w:p>
    <w:p w14:paraId="174CD8B1" w14:textId="7A21ABEE" w:rsidR="003E72AA" w:rsidRDefault="003E72AA" w:rsidP="003E72AA">
      <w:pPr>
        <w:pStyle w:val="Normal1"/>
        <w:rPr>
          <w:rFonts w:asciiTheme="majorHAnsi" w:hAnsiTheme="majorHAnsi" w:cstheme="majorHAnsi"/>
          <w:szCs w:val="22"/>
        </w:rPr>
      </w:pPr>
    </w:p>
    <w:p w14:paraId="78CDBB0D" w14:textId="77777777" w:rsidR="003E72AA" w:rsidRPr="003E72AA" w:rsidRDefault="003E72AA" w:rsidP="003E72AA">
      <w:pPr>
        <w:pStyle w:val="Normal1"/>
        <w:rPr>
          <w:rFonts w:asciiTheme="majorHAnsi" w:hAnsiTheme="majorHAnsi" w:cstheme="majorHAnsi"/>
          <w:szCs w:val="22"/>
        </w:rPr>
      </w:pPr>
    </w:p>
    <w:p w14:paraId="2ADDA5B7" w14:textId="77777777" w:rsidR="00D41E29" w:rsidRDefault="00D41E2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000000"/>
          <w:sz w:val="22"/>
          <w:szCs w:val="22"/>
        </w:rPr>
      </w:pPr>
    </w:p>
    <w:p w14:paraId="142B165B" w14:textId="77777777" w:rsidR="00D41E29" w:rsidRDefault="00980272">
      <w:pPr>
        <w:pBdr>
          <w:top w:val="nil"/>
          <w:left w:val="nil"/>
          <w:bottom w:val="nil"/>
          <w:right w:val="nil"/>
          <w:between w:val="nil"/>
        </w:pBdr>
        <w:shd w:val="clear" w:color="auto" w:fill="002060"/>
        <w:rPr>
          <w:rFonts w:ascii="Calibri" w:eastAsia="Calibri" w:hAnsi="Calibri" w:cs="Calibri"/>
          <w:b/>
          <w:color w:val="FFFFFF"/>
          <w:sz w:val="22"/>
          <w:szCs w:val="22"/>
        </w:rPr>
      </w:pPr>
      <w:r>
        <w:rPr>
          <w:rFonts w:ascii="Calibri" w:eastAsia="Calibri" w:hAnsi="Calibri" w:cs="Calibri"/>
          <w:b/>
          <w:color w:val="FFFFFF"/>
          <w:sz w:val="22"/>
          <w:szCs w:val="22"/>
        </w:rPr>
        <w:lastRenderedPageBreak/>
        <w:t>PROCEDURE</w:t>
      </w:r>
    </w:p>
    <w:p w14:paraId="6D3C640C" w14:textId="77777777" w:rsidR="003E72AA" w:rsidRDefault="003E72AA" w:rsidP="00D32261">
      <w:pPr>
        <w:rPr>
          <w:rFonts w:asciiTheme="majorHAnsi" w:hAnsiTheme="majorHAnsi" w:cstheme="majorHAnsi"/>
          <w:b/>
          <w:sz w:val="22"/>
          <w:szCs w:val="22"/>
          <w:u w:val="single"/>
        </w:rPr>
      </w:pPr>
    </w:p>
    <w:p w14:paraId="49443A6B" w14:textId="6E2DC71C" w:rsidR="00D32261" w:rsidRPr="00F65522" w:rsidRDefault="00D32261" w:rsidP="00D32261">
      <w:pPr>
        <w:rPr>
          <w:rFonts w:asciiTheme="majorHAnsi" w:hAnsiTheme="majorHAnsi" w:cstheme="majorHAnsi"/>
          <w:sz w:val="22"/>
          <w:szCs w:val="22"/>
        </w:rPr>
      </w:pPr>
      <w:r w:rsidRPr="00F65522">
        <w:rPr>
          <w:rFonts w:asciiTheme="majorHAnsi" w:hAnsiTheme="majorHAnsi" w:cstheme="majorHAnsi"/>
          <w:b/>
          <w:sz w:val="22"/>
          <w:szCs w:val="22"/>
          <w:u w:val="single"/>
        </w:rPr>
        <w:t>Engage</w:t>
      </w:r>
      <w:r w:rsidRPr="00F65522">
        <w:rPr>
          <w:rFonts w:asciiTheme="majorHAnsi" w:hAnsiTheme="majorHAnsi" w:cstheme="majorHAnsi"/>
          <w:b/>
          <w:sz w:val="22"/>
          <w:szCs w:val="22"/>
        </w:rPr>
        <w:t>:</w:t>
      </w:r>
      <w:r w:rsidRPr="00F65522">
        <w:rPr>
          <w:rFonts w:asciiTheme="majorHAnsi" w:hAnsiTheme="majorHAnsi" w:cstheme="majorHAnsi"/>
          <w:sz w:val="22"/>
          <w:szCs w:val="22"/>
        </w:rPr>
        <w:t xml:space="preserve"> </w:t>
      </w:r>
      <w:r w:rsidRPr="00F65522">
        <w:rPr>
          <w:rFonts w:asciiTheme="majorHAnsi" w:hAnsiTheme="majorHAnsi" w:cstheme="majorHAnsi"/>
          <w:b/>
          <w:sz w:val="22"/>
          <w:szCs w:val="22"/>
        </w:rPr>
        <w:t xml:space="preserve">(5 minutes) </w:t>
      </w:r>
    </w:p>
    <w:p w14:paraId="01EDA6F6" w14:textId="77777777" w:rsidR="00A03683" w:rsidRPr="00F65522" w:rsidRDefault="00A03683" w:rsidP="00A03683">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 xml:space="preserve">Lead </w:t>
      </w:r>
      <w:r w:rsidRPr="00F65522">
        <w:rPr>
          <w:rFonts w:asciiTheme="majorHAnsi" w:hAnsiTheme="majorHAnsi" w:cstheme="majorHAnsi"/>
          <w:sz w:val="22"/>
          <w:szCs w:val="22"/>
        </w:rPr>
        <w:t xml:space="preserve">your entire group to your first plant, preferably one with interesting characteristics (strong aroma </w:t>
      </w:r>
      <w:proofErr w:type="spellStart"/>
      <w:r w:rsidRPr="00F65522">
        <w:rPr>
          <w:rFonts w:asciiTheme="majorHAnsi" w:hAnsiTheme="majorHAnsi" w:cstheme="majorHAnsi"/>
          <w:sz w:val="22"/>
          <w:szCs w:val="22"/>
        </w:rPr>
        <w:t>ie</w:t>
      </w:r>
      <w:proofErr w:type="spellEnd"/>
      <w:r w:rsidRPr="00F65522">
        <w:rPr>
          <w:rFonts w:asciiTheme="majorHAnsi" w:hAnsiTheme="majorHAnsi" w:cstheme="majorHAnsi"/>
          <w:sz w:val="22"/>
          <w:szCs w:val="22"/>
        </w:rPr>
        <w:t xml:space="preserve">. coastal sage brush). </w:t>
      </w:r>
    </w:p>
    <w:p w14:paraId="152AE31E" w14:textId="77777777" w:rsidR="00A03683" w:rsidRPr="00F65522" w:rsidRDefault="00A03683" w:rsidP="00A03683">
      <w:pPr>
        <w:pStyle w:val="ListParagraph"/>
        <w:numPr>
          <w:ilvl w:val="0"/>
          <w:numId w:val="10"/>
        </w:numPr>
        <w:rPr>
          <w:rFonts w:asciiTheme="majorHAnsi" w:hAnsiTheme="majorHAnsi" w:cstheme="majorHAnsi"/>
          <w:sz w:val="22"/>
          <w:szCs w:val="22"/>
        </w:rPr>
      </w:pPr>
      <w:r w:rsidRPr="00F65522">
        <w:rPr>
          <w:rFonts w:asciiTheme="majorHAnsi" w:hAnsiTheme="majorHAnsi" w:cstheme="majorHAnsi"/>
          <w:sz w:val="22"/>
          <w:szCs w:val="22"/>
        </w:rPr>
        <w:t xml:space="preserve">Explain how to use a dichotomous key to identify this plant and discuss characteristics and adaptations that you notice. </w:t>
      </w:r>
    </w:p>
    <w:p w14:paraId="2957AEC6" w14:textId="77777777" w:rsidR="00A03683" w:rsidRPr="00F65522" w:rsidRDefault="00A03683" w:rsidP="00A03683">
      <w:pPr>
        <w:pStyle w:val="ListParagraph"/>
        <w:numPr>
          <w:ilvl w:val="0"/>
          <w:numId w:val="10"/>
        </w:numPr>
        <w:rPr>
          <w:rFonts w:asciiTheme="majorHAnsi" w:hAnsiTheme="majorHAnsi" w:cstheme="majorHAnsi"/>
          <w:sz w:val="22"/>
          <w:szCs w:val="22"/>
        </w:rPr>
      </w:pPr>
      <w:r w:rsidRPr="00F65522">
        <w:rPr>
          <w:rFonts w:asciiTheme="majorHAnsi" w:hAnsiTheme="majorHAnsi" w:cstheme="majorHAnsi"/>
          <w:sz w:val="22"/>
          <w:szCs w:val="22"/>
        </w:rPr>
        <w:t>Explain that the local coastal habitat does not get a lot of rainfall and is warm for most of the year.  Ask students to identify characteristics about this plant that show how they are adapted for their native habitat (</w:t>
      </w:r>
      <w:r w:rsidRPr="00F65522">
        <w:rPr>
          <w:rFonts w:asciiTheme="majorHAnsi" w:hAnsiTheme="majorHAnsi" w:cstheme="majorHAnsi"/>
          <w:i/>
          <w:sz w:val="22"/>
          <w:szCs w:val="22"/>
        </w:rPr>
        <w:t>small leaves reduce water loss through evaporation, thick leaves store water, lighter colors help leaves reflect sun, etc.)</w:t>
      </w:r>
      <w:r>
        <w:rPr>
          <w:rFonts w:asciiTheme="majorHAnsi" w:hAnsiTheme="majorHAnsi" w:cstheme="majorHAnsi"/>
          <w:i/>
          <w:sz w:val="22"/>
          <w:szCs w:val="22"/>
        </w:rPr>
        <w:t>.</w:t>
      </w:r>
    </w:p>
    <w:p w14:paraId="2A7967A6" w14:textId="77777777" w:rsidR="00F65522" w:rsidRPr="00F65522" w:rsidRDefault="00F65522" w:rsidP="00F65522">
      <w:pPr>
        <w:rPr>
          <w:rFonts w:asciiTheme="majorHAnsi" w:hAnsiTheme="majorHAnsi" w:cstheme="majorHAnsi"/>
          <w:sz w:val="22"/>
          <w:szCs w:val="22"/>
        </w:rPr>
      </w:pPr>
    </w:p>
    <w:p w14:paraId="633D5D01" w14:textId="40D70956" w:rsidR="00D32261" w:rsidRPr="00F65522" w:rsidRDefault="00D32261" w:rsidP="00D32261">
      <w:pPr>
        <w:rPr>
          <w:rFonts w:asciiTheme="majorHAnsi" w:hAnsiTheme="majorHAnsi" w:cstheme="majorHAnsi"/>
          <w:color w:val="333333"/>
          <w:sz w:val="22"/>
          <w:szCs w:val="22"/>
        </w:rPr>
      </w:pPr>
      <w:r w:rsidRPr="00F65522">
        <w:rPr>
          <w:rFonts w:asciiTheme="majorHAnsi" w:hAnsiTheme="majorHAnsi" w:cstheme="majorHAnsi"/>
          <w:b/>
          <w:sz w:val="22"/>
          <w:szCs w:val="22"/>
          <w:u w:val="single"/>
        </w:rPr>
        <w:t>Explore</w:t>
      </w:r>
      <w:r w:rsidRPr="00F65522">
        <w:rPr>
          <w:rFonts w:asciiTheme="majorHAnsi" w:hAnsiTheme="majorHAnsi" w:cstheme="majorHAnsi"/>
          <w:b/>
          <w:sz w:val="22"/>
          <w:szCs w:val="22"/>
        </w:rPr>
        <w:t xml:space="preserve">: (20 minutes) </w:t>
      </w:r>
    </w:p>
    <w:p w14:paraId="356CE87D" w14:textId="530D32D7" w:rsidR="00F65522" w:rsidRPr="00A03683" w:rsidRDefault="00D32261" w:rsidP="00A03683">
      <w:pPr>
        <w:pStyle w:val="ListParagraph"/>
        <w:numPr>
          <w:ilvl w:val="0"/>
          <w:numId w:val="16"/>
        </w:numPr>
        <w:rPr>
          <w:rFonts w:asciiTheme="majorHAnsi" w:hAnsiTheme="majorHAnsi" w:cstheme="majorHAnsi"/>
          <w:sz w:val="22"/>
          <w:szCs w:val="22"/>
        </w:rPr>
      </w:pPr>
      <w:r w:rsidRPr="00A03683">
        <w:rPr>
          <w:rFonts w:asciiTheme="majorHAnsi" w:hAnsiTheme="majorHAnsi" w:cstheme="majorHAnsi"/>
          <w:sz w:val="22"/>
          <w:szCs w:val="22"/>
        </w:rPr>
        <w:t>Have students for</w:t>
      </w:r>
      <w:r w:rsidR="00D06E77" w:rsidRPr="00A03683">
        <w:rPr>
          <w:rFonts w:asciiTheme="majorHAnsi" w:hAnsiTheme="majorHAnsi" w:cstheme="majorHAnsi"/>
          <w:sz w:val="22"/>
          <w:szCs w:val="22"/>
        </w:rPr>
        <w:t>m</w:t>
      </w:r>
      <w:r w:rsidRPr="00A03683">
        <w:rPr>
          <w:rFonts w:asciiTheme="majorHAnsi" w:hAnsiTheme="majorHAnsi" w:cstheme="majorHAnsi"/>
          <w:sz w:val="22"/>
          <w:szCs w:val="22"/>
        </w:rPr>
        <w:t xml:space="preserve"> groups of 3-4 and ensure that each </w:t>
      </w:r>
      <w:r w:rsidR="003E72AA">
        <w:rPr>
          <w:rFonts w:asciiTheme="majorHAnsi" w:hAnsiTheme="majorHAnsi" w:cstheme="majorHAnsi"/>
          <w:sz w:val="22"/>
          <w:szCs w:val="22"/>
        </w:rPr>
        <w:t>group has a field guide and at least one dichotomous key</w:t>
      </w:r>
      <w:r w:rsidRPr="00A03683">
        <w:rPr>
          <w:rFonts w:asciiTheme="majorHAnsi" w:hAnsiTheme="majorHAnsi" w:cstheme="majorHAnsi"/>
          <w:sz w:val="22"/>
          <w:szCs w:val="22"/>
        </w:rPr>
        <w:t>. As you walk throughout the native plant garden</w:t>
      </w:r>
      <w:r w:rsidR="00D06E77" w:rsidRPr="00A03683">
        <w:rPr>
          <w:rFonts w:asciiTheme="majorHAnsi" w:hAnsiTheme="majorHAnsi" w:cstheme="majorHAnsi"/>
          <w:sz w:val="22"/>
          <w:szCs w:val="22"/>
        </w:rPr>
        <w:t xml:space="preserve">, </w:t>
      </w:r>
      <w:r w:rsidRPr="00A03683">
        <w:rPr>
          <w:rFonts w:asciiTheme="majorHAnsi" w:hAnsiTheme="majorHAnsi" w:cstheme="majorHAnsi"/>
          <w:sz w:val="22"/>
          <w:szCs w:val="22"/>
        </w:rPr>
        <w:t xml:space="preserve">stop in a few places and have the students identify certain plants. Go ahead and direct the student groups to specific plants. </w:t>
      </w:r>
    </w:p>
    <w:p w14:paraId="5A012D01" w14:textId="69C54D10" w:rsidR="00F65522" w:rsidRPr="00A03683" w:rsidRDefault="00D32261" w:rsidP="00A03683">
      <w:pPr>
        <w:pStyle w:val="ListParagraph"/>
        <w:numPr>
          <w:ilvl w:val="0"/>
          <w:numId w:val="16"/>
        </w:numPr>
        <w:rPr>
          <w:rFonts w:asciiTheme="majorHAnsi" w:hAnsiTheme="majorHAnsi" w:cstheme="majorHAnsi"/>
          <w:sz w:val="22"/>
          <w:szCs w:val="22"/>
        </w:rPr>
      </w:pPr>
      <w:r w:rsidRPr="00A03683">
        <w:rPr>
          <w:rFonts w:asciiTheme="majorHAnsi" w:hAnsiTheme="majorHAnsi" w:cstheme="majorHAnsi"/>
          <w:sz w:val="22"/>
          <w:szCs w:val="22"/>
        </w:rPr>
        <w:t xml:space="preserve">After each group has identified 3 different plants, find a place to stop where you can sit and discuss. </w:t>
      </w:r>
    </w:p>
    <w:p w14:paraId="512A5067" w14:textId="77777777" w:rsidR="00F65522" w:rsidRDefault="00F65522" w:rsidP="00F65522">
      <w:pPr>
        <w:pStyle w:val="ListParagraph"/>
        <w:rPr>
          <w:rFonts w:asciiTheme="majorHAnsi" w:hAnsiTheme="majorHAnsi" w:cstheme="majorHAnsi"/>
          <w:sz w:val="22"/>
          <w:szCs w:val="22"/>
        </w:rPr>
      </w:pPr>
    </w:p>
    <w:p w14:paraId="313F11FD" w14:textId="07863AC8" w:rsidR="00F65522" w:rsidRPr="00F65522" w:rsidRDefault="00F65522" w:rsidP="00F65522">
      <w:pPr>
        <w:rPr>
          <w:rFonts w:asciiTheme="majorHAnsi" w:hAnsiTheme="majorHAnsi" w:cstheme="majorHAnsi"/>
          <w:b/>
          <w:sz w:val="22"/>
          <w:szCs w:val="22"/>
        </w:rPr>
      </w:pPr>
      <w:r w:rsidRPr="00F65522">
        <w:rPr>
          <w:rFonts w:asciiTheme="majorHAnsi" w:hAnsiTheme="majorHAnsi" w:cstheme="majorHAnsi"/>
          <w:b/>
          <w:sz w:val="22"/>
          <w:szCs w:val="22"/>
          <w:u w:val="single"/>
        </w:rPr>
        <w:t>Explain</w:t>
      </w:r>
      <w:r>
        <w:rPr>
          <w:rFonts w:asciiTheme="majorHAnsi" w:hAnsiTheme="majorHAnsi" w:cstheme="majorHAnsi"/>
          <w:b/>
          <w:sz w:val="22"/>
          <w:szCs w:val="22"/>
          <w:u w:val="single"/>
        </w:rPr>
        <w:t xml:space="preserve"> &amp; Extend</w:t>
      </w:r>
      <w:r w:rsidRPr="00F65522">
        <w:rPr>
          <w:rFonts w:asciiTheme="majorHAnsi" w:hAnsiTheme="majorHAnsi" w:cstheme="majorHAnsi"/>
          <w:b/>
          <w:sz w:val="22"/>
          <w:szCs w:val="22"/>
        </w:rPr>
        <w:t>: (</w:t>
      </w:r>
      <w:r w:rsidR="00CF5E5A">
        <w:rPr>
          <w:rFonts w:asciiTheme="majorHAnsi" w:hAnsiTheme="majorHAnsi" w:cstheme="majorHAnsi"/>
          <w:b/>
          <w:sz w:val="22"/>
          <w:szCs w:val="22"/>
        </w:rPr>
        <w:t>3-5</w:t>
      </w:r>
      <w:r w:rsidRPr="00F65522">
        <w:rPr>
          <w:rFonts w:asciiTheme="majorHAnsi" w:hAnsiTheme="majorHAnsi" w:cstheme="majorHAnsi"/>
          <w:b/>
          <w:sz w:val="22"/>
          <w:szCs w:val="22"/>
        </w:rPr>
        <w:t xml:space="preserve"> minutes)</w:t>
      </w:r>
    </w:p>
    <w:p w14:paraId="626D9469" w14:textId="19178004" w:rsidR="00D06E77" w:rsidRPr="00F65522" w:rsidRDefault="003E72AA" w:rsidP="00F65522">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A</w:t>
      </w:r>
      <w:r w:rsidR="00D32261" w:rsidRPr="00F65522">
        <w:rPr>
          <w:rFonts w:asciiTheme="majorHAnsi" w:hAnsiTheme="majorHAnsi" w:cstheme="majorHAnsi"/>
          <w:sz w:val="22"/>
          <w:szCs w:val="22"/>
        </w:rPr>
        <w:t>s a group</w:t>
      </w:r>
      <w:r>
        <w:rPr>
          <w:rFonts w:asciiTheme="majorHAnsi" w:hAnsiTheme="majorHAnsi" w:cstheme="majorHAnsi"/>
          <w:sz w:val="22"/>
          <w:szCs w:val="22"/>
        </w:rPr>
        <w:t>, discuss</w:t>
      </w:r>
      <w:r w:rsidR="00D32261" w:rsidRPr="00F65522">
        <w:rPr>
          <w:rFonts w:asciiTheme="majorHAnsi" w:hAnsiTheme="majorHAnsi" w:cstheme="majorHAnsi"/>
          <w:sz w:val="22"/>
          <w:szCs w:val="22"/>
        </w:rPr>
        <w:t xml:space="preserve"> what they discovered about their plants and </w:t>
      </w:r>
      <w:r w:rsidR="00D06E77" w:rsidRPr="00F65522">
        <w:rPr>
          <w:rFonts w:asciiTheme="majorHAnsi" w:hAnsiTheme="majorHAnsi" w:cstheme="majorHAnsi"/>
          <w:sz w:val="22"/>
          <w:szCs w:val="22"/>
        </w:rPr>
        <w:t>whether</w:t>
      </w:r>
      <w:r w:rsidR="00D32261" w:rsidRPr="00F65522">
        <w:rPr>
          <w:rFonts w:asciiTheme="majorHAnsi" w:hAnsiTheme="majorHAnsi" w:cstheme="majorHAnsi"/>
          <w:sz w:val="22"/>
          <w:szCs w:val="22"/>
        </w:rPr>
        <w:t xml:space="preserve"> they think they are native or nonnative. Have them notice how the differences help native plants survive in areas depending on specific abiotic factors. </w:t>
      </w:r>
    </w:p>
    <w:p w14:paraId="574FA72F" w14:textId="3B637FFA" w:rsidR="00F65522" w:rsidRPr="00F65522" w:rsidRDefault="00F65522" w:rsidP="00F65522">
      <w:pPr>
        <w:pStyle w:val="Normal1"/>
        <w:numPr>
          <w:ilvl w:val="0"/>
          <w:numId w:val="15"/>
        </w:numPr>
        <w:ind w:left="1080"/>
        <w:rPr>
          <w:rFonts w:asciiTheme="majorHAnsi" w:hAnsiTheme="majorHAnsi" w:cstheme="majorHAnsi"/>
          <w:b/>
        </w:rPr>
      </w:pPr>
      <w:r w:rsidRPr="00F65522">
        <w:rPr>
          <w:rFonts w:asciiTheme="majorHAnsi" w:hAnsiTheme="majorHAnsi" w:cstheme="majorHAnsi"/>
        </w:rPr>
        <w:t>What made the native plants different from the nonnative plants? (</w:t>
      </w:r>
      <w:r w:rsidRPr="00F65522">
        <w:rPr>
          <w:rFonts w:asciiTheme="majorHAnsi" w:hAnsiTheme="majorHAnsi" w:cstheme="majorHAnsi"/>
          <w:i/>
        </w:rPr>
        <w:t>Leaf shape, color, thickness, some with waxy coating, etc.)</w:t>
      </w:r>
    </w:p>
    <w:p w14:paraId="1E51304D" w14:textId="5277D1C5" w:rsidR="00F65522" w:rsidRPr="00F65522" w:rsidRDefault="00F65522" w:rsidP="00F65522">
      <w:pPr>
        <w:pStyle w:val="Normal1"/>
        <w:numPr>
          <w:ilvl w:val="0"/>
          <w:numId w:val="15"/>
        </w:numPr>
        <w:ind w:left="1080"/>
        <w:rPr>
          <w:rFonts w:asciiTheme="majorHAnsi" w:hAnsiTheme="majorHAnsi" w:cstheme="majorHAnsi"/>
          <w:b/>
        </w:rPr>
      </w:pPr>
      <w:r w:rsidRPr="00F65522">
        <w:rPr>
          <w:rFonts w:asciiTheme="majorHAnsi" w:hAnsiTheme="majorHAnsi" w:cstheme="majorHAnsi"/>
        </w:rPr>
        <w:t>What makes a nonnative plant adapted to surviving and taking over a new area? (</w:t>
      </w:r>
      <w:r w:rsidRPr="00F65522">
        <w:rPr>
          <w:rFonts w:asciiTheme="majorHAnsi" w:hAnsiTheme="majorHAnsi" w:cstheme="majorHAnsi"/>
          <w:i/>
        </w:rPr>
        <w:t>Answers will vary. May grow faster, use chemicals, the pollen goes further, etc.)</w:t>
      </w:r>
    </w:p>
    <w:p w14:paraId="6AC2865D" w14:textId="661EB815" w:rsidR="00D41E29" w:rsidRPr="00F65522" w:rsidRDefault="00F65522" w:rsidP="00F65522">
      <w:pPr>
        <w:pStyle w:val="Normal1"/>
        <w:numPr>
          <w:ilvl w:val="0"/>
          <w:numId w:val="15"/>
        </w:numPr>
        <w:ind w:left="1080"/>
        <w:rPr>
          <w:rFonts w:asciiTheme="majorHAnsi" w:hAnsiTheme="majorHAnsi" w:cstheme="majorHAnsi"/>
          <w:b/>
        </w:rPr>
      </w:pPr>
      <w:r w:rsidRPr="00F65522">
        <w:rPr>
          <w:rFonts w:asciiTheme="majorHAnsi" w:hAnsiTheme="majorHAnsi" w:cstheme="majorHAnsi"/>
        </w:rPr>
        <w:t xml:space="preserve">Overtime, how will invasive species affect </w:t>
      </w:r>
      <w:r>
        <w:rPr>
          <w:rFonts w:asciiTheme="majorHAnsi" w:hAnsiTheme="majorHAnsi" w:cstheme="majorHAnsi"/>
        </w:rPr>
        <w:t>this</w:t>
      </w:r>
      <w:r w:rsidRPr="00F65522">
        <w:rPr>
          <w:rFonts w:asciiTheme="majorHAnsi" w:hAnsiTheme="majorHAnsi" w:cstheme="majorHAnsi"/>
        </w:rPr>
        <w:t xml:space="preserve"> ecosystem? Can or does this happen </w:t>
      </w:r>
      <w:r>
        <w:rPr>
          <w:rFonts w:asciiTheme="majorHAnsi" w:hAnsiTheme="majorHAnsi" w:cstheme="majorHAnsi"/>
        </w:rPr>
        <w:t>in other ecosystems</w:t>
      </w:r>
      <w:r w:rsidRPr="00F65522">
        <w:rPr>
          <w:rFonts w:asciiTheme="majorHAnsi" w:hAnsiTheme="majorHAnsi" w:cstheme="majorHAnsi"/>
        </w:rPr>
        <w:t>? (</w:t>
      </w:r>
      <w:r w:rsidRPr="00F65522">
        <w:rPr>
          <w:rFonts w:asciiTheme="majorHAnsi" w:hAnsiTheme="majorHAnsi" w:cstheme="majorHAnsi"/>
          <w:i/>
        </w:rPr>
        <w:t>Answers will vary.)</w:t>
      </w:r>
    </w:p>
    <w:p w14:paraId="4590E290" w14:textId="77777777" w:rsidR="003E72AA" w:rsidRDefault="003E72AA" w:rsidP="00F65522">
      <w:pPr>
        <w:pStyle w:val="Normal1"/>
        <w:rPr>
          <w:rFonts w:asciiTheme="majorHAnsi" w:hAnsiTheme="majorHAnsi" w:cstheme="majorHAnsi"/>
          <w:b/>
          <w:u w:val="single"/>
        </w:rPr>
      </w:pPr>
    </w:p>
    <w:p w14:paraId="4388FCEF" w14:textId="0E53F2A8" w:rsidR="00F65522" w:rsidRDefault="00F65522" w:rsidP="00F65522">
      <w:pPr>
        <w:pStyle w:val="Normal1"/>
        <w:rPr>
          <w:rFonts w:asciiTheme="majorHAnsi" w:hAnsiTheme="majorHAnsi" w:cstheme="majorHAnsi"/>
          <w:b/>
        </w:rPr>
      </w:pPr>
      <w:r>
        <w:rPr>
          <w:rFonts w:asciiTheme="majorHAnsi" w:hAnsiTheme="majorHAnsi" w:cstheme="majorHAnsi"/>
          <w:b/>
          <w:u w:val="single"/>
        </w:rPr>
        <w:t>Evaluate</w:t>
      </w:r>
      <w:r>
        <w:rPr>
          <w:rFonts w:asciiTheme="majorHAnsi" w:hAnsiTheme="majorHAnsi" w:cstheme="majorHAnsi"/>
          <w:b/>
        </w:rPr>
        <w:t>: (2 minutes)</w:t>
      </w:r>
    </w:p>
    <w:p w14:paraId="38F448B5" w14:textId="2CFD9BFC" w:rsidR="00F65522" w:rsidRPr="003E72AA" w:rsidRDefault="00F65522" w:rsidP="003E72AA">
      <w:pPr>
        <w:pStyle w:val="ListParagraph"/>
        <w:numPr>
          <w:ilvl w:val="0"/>
          <w:numId w:val="20"/>
        </w:numPr>
        <w:rPr>
          <w:rFonts w:ascii="Calibri" w:hAnsi="Calibri"/>
          <w:sz w:val="22"/>
          <w:szCs w:val="22"/>
        </w:rPr>
      </w:pPr>
      <w:r w:rsidRPr="003E72AA">
        <w:rPr>
          <w:rFonts w:ascii="Calibri" w:hAnsi="Calibri"/>
          <w:sz w:val="22"/>
          <w:szCs w:val="22"/>
        </w:rPr>
        <w:t>How could human impacts affect the distribution of native or non-native plants in this area? (</w:t>
      </w:r>
      <w:r w:rsidRPr="003E72AA">
        <w:rPr>
          <w:rFonts w:ascii="Calibri" w:hAnsi="Calibri"/>
          <w:i/>
          <w:sz w:val="22"/>
          <w:szCs w:val="22"/>
        </w:rPr>
        <w:t>Facilitate student discussion.)</w:t>
      </w:r>
      <w:r w:rsidRPr="003E72AA">
        <w:rPr>
          <w:rFonts w:ascii="Calibri" w:hAnsi="Calibri"/>
          <w:sz w:val="22"/>
          <w:szCs w:val="22"/>
        </w:rPr>
        <w:t xml:space="preserve"> What is a possible solution for reducing non-native species in the native plant garden? </w:t>
      </w:r>
    </w:p>
    <w:p w14:paraId="7D14FA7A" w14:textId="77777777" w:rsidR="00F65522" w:rsidRPr="00F65522" w:rsidRDefault="00F65522" w:rsidP="00F65522">
      <w:pPr>
        <w:pStyle w:val="Normal1"/>
        <w:rPr>
          <w:rFonts w:asciiTheme="majorHAnsi" w:hAnsiTheme="majorHAnsi" w:cstheme="majorHAnsi"/>
          <w:b/>
        </w:rPr>
      </w:pPr>
    </w:p>
    <w:p w14:paraId="43A986FC" w14:textId="77777777" w:rsidR="00D41E29" w:rsidRDefault="00980272">
      <w:pPr>
        <w:pBdr>
          <w:top w:val="nil"/>
          <w:left w:val="nil"/>
          <w:bottom w:val="nil"/>
          <w:right w:val="nil"/>
          <w:between w:val="nil"/>
        </w:pBdr>
        <w:shd w:val="clear" w:color="auto" w:fill="002060"/>
        <w:tabs>
          <w:tab w:val="left" w:pos="4965"/>
        </w:tabs>
        <w:rPr>
          <w:rFonts w:ascii="Calibri" w:eastAsia="Calibri" w:hAnsi="Calibri" w:cs="Calibri"/>
          <w:color w:val="FFFFFF"/>
          <w:sz w:val="22"/>
          <w:szCs w:val="22"/>
        </w:rPr>
      </w:pPr>
      <w:bookmarkStart w:id="1" w:name="_1fob9te" w:colFirst="0" w:colLast="0"/>
      <w:bookmarkEnd w:id="1"/>
      <w:r>
        <w:rPr>
          <w:rFonts w:ascii="Calibri" w:eastAsia="Calibri" w:hAnsi="Calibri" w:cs="Calibri"/>
          <w:b/>
          <w:color w:val="FFFFFF"/>
          <w:sz w:val="22"/>
          <w:szCs w:val="22"/>
        </w:rPr>
        <w:t xml:space="preserve"> BACKGROUND FOR ACTIVITY</w:t>
      </w:r>
    </w:p>
    <w:p w14:paraId="0EE41AB3" w14:textId="77777777" w:rsidR="00DE1B5C" w:rsidRDefault="00980272" w:rsidP="00DE1B5C">
      <w:pPr>
        <w:pStyle w:val="Normal1"/>
      </w:pPr>
      <w:r>
        <w:rPr>
          <w:rFonts w:ascii="Calibri" w:eastAsia="Calibri" w:hAnsi="Calibri" w:cs="Calibri"/>
          <w:szCs w:val="22"/>
        </w:rPr>
        <w:tab/>
      </w:r>
    </w:p>
    <w:p w14:paraId="4C7C29ED" w14:textId="23BEC441" w:rsidR="00DE1B5C" w:rsidRDefault="00DE1B5C" w:rsidP="00DE1B5C">
      <w:pPr>
        <w:pStyle w:val="Normal1"/>
        <w:rPr>
          <w:rFonts w:asciiTheme="majorHAnsi" w:hAnsiTheme="majorHAnsi" w:cstheme="majorHAnsi"/>
          <w:b/>
          <w:bCs/>
          <w:i/>
          <w:iCs/>
          <w:szCs w:val="22"/>
        </w:rPr>
      </w:pPr>
      <w:r w:rsidRPr="00980272">
        <w:rPr>
          <w:rFonts w:asciiTheme="majorHAnsi" w:hAnsiTheme="majorHAnsi" w:cstheme="majorHAnsi"/>
          <w:b/>
          <w:bCs/>
          <w:i/>
          <w:iCs/>
          <w:szCs w:val="22"/>
        </w:rPr>
        <w:t>VOCABULARY</w:t>
      </w:r>
    </w:p>
    <w:p w14:paraId="687BB56C" w14:textId="77777777" w:rsidR="003E72AA" w:rsidRPr="00980272" w:rsidRDefault="003E72AA" w:rsidP="00DE1B5C">
      <w:pPr>
        <w:pStyle w:val="Normal1"/>
        <w:rPr>
          <w:rFonts w:asciiTheme="majorHAnsi" w:hAnsiTheme="majorHAnsi" w:cstheme="majorHAnsi"/>
          <w:szCs w:val="22"/>
        </w:rPr>
      </w:pPr>
    </w:p>
    <w:p w14:paraId="7A122EAE" w14:textId="4737F345" w:rsidR="00DE1B5C" w:rsidRPr="00980272" w:rsidRDefault="00DE1B5C" w:rsidP="00DE1B5C">
      <w:pPr>
        <w:pStyle w:val="Heading20"/>
        <w:numPr>
          <w:ilvl w:val="0"/>
          <w:numId w:val="4"/>
        </w:numPr>
        <w:rPr>
          <w:rFonts w:asciiTheme="majorHAnsi" w:hAnsiTheme="majorHAnsi" w:cstheme="majorHAnsi"/>
          <w:b w:val="0"/>
          <w:szCs w:val="22"/>
        </w:rPr>
      </w:pPr>
      <w:r w:rsidRPr="0055586A">
        <w:rPr>
          <w:rFonts w:asciiTheme="majorHAnsi" w:hAnsiTheme="majorHAnsi" w:cstheme="majorHAnsi"/>
          <w:szCs w:val="22"/>
        </w:rPr>
        <w:t>Native</w:t>
      </w:r>
      <w:r w:rsidR="00980272" w:rsidRPr="0055586A">
        <w:rPr>
          <w:rFonts w:asciiTheme="majorHAnsi" w:hAnsiTheme="majorHAnsi" w:cstheme="majorHAnsi"/>
          <w:szCs w:val="22"/>
        </w:rPr>
        <w:t>-</w:t>
      </w:r>
      <w:r w:rsidR="00980272">
        <w:rPr>
          <w:rFonts w:asciiTheme="majorHAnsi" w:hAnsiTheme="majorHAnsi" w:cstheme="majorHAnsi"/>
          <w:b w:val="0"/>
          <w:szCs w:val="22"/>
        </w:rPr>
        <w:t xml:space="preserve"> </w:t>
      </w:r>
      <w:r w:rsidR="00BC4B76">
        <w:rPr>
          <w:rFonts w:asciiTheme="majorHAnsi" w:hAnsiTheme="majorHAnsi" w:cstheme="majorHAnsi"/>
          <w:b w:val="0"/>
          <w:szCs w:val="22"/>
        </w:rPr>
        <w:t>living or growing naturally in a particular region</w:t>
      </w:r>
      <w:r w:rsidR="0055586A">
        <w:rPr>
          <w:rFonts w:asciiTheme="majorHAnsi" w:hAnsiTheme="majorHAnsi" w:cstheme="majorHAnsi"/>
          <w:b w:val="0"/>
          <w:szCs w:val="22"/>
        </w:rPr>
        <w:t>; indigenous; grown, produced, or originating in a particular place or in the vicinity.</w:t>
      </w:r>
    </w:p>
    <w:p w14:paraId="2695D242" w14:textId="1389E770" w:rsidR="00DE1B5C" w:rsidRPr="00980272" w:rsidRDefault="00DE1B5C" w:rsidP="00DE1B5C">
      <w:pPr>
        <w:pStyle w:val="Heading20"/>
        <w:numPr>
          <w:ilvl w:val="0"/>
          <w:numId w:val="4"/>
        </w:numPr>
        <w:rPr>
          <w:rFonts w:asciiTheme="majorHAnsi" w:hAnsiTheme="majorHAnsi" w:cstheme="majorHAnsi"/>
          <w:b w:val="0"/>
          <w:szCs w:val="22"/>
        </w:rPr>
      </w:pPr>
      <w:r w:rsidRPr="0055586A">
        <w:rPr>
          <w:rFonts w:asciiTheme="majorHAnsi" w:hAnsiTheme="majorHAnsi" w:cstheme="majorHAnsi"/>
          <w:szCs w:val="22"/>
        </w:rPr>
        <w:t>Non-native</w:t>
      </w:r>
      <w:r w:rsidR="0055586A">
        <w:rPr>
          <w:rFonts w:asciiTheme="majorHAnsi" w:hAnsiTheme="majorHAnsi" w:cstheme="majorHAnsi"/>
          <w:b w:val="0"/>
          <w:szCs w:val="22"/>
        </w:rPr>
        <w:t>- living or growing in a place that is not the location of its natural occurrence.</w:t>
      </w:r>
    </w:p>
    <w:p w14:paraId="5CAFE9FE" w14:textId="3FFC3B35" w:rsidR="00DE1B5C" w:rsidRPr="00980272" w:rsidRDefault="00DE1B5C" w:rsidP="00DE1B5C">
      <w:pPr>
        <w:pStyle w:val="Heading20"/>
        <w:numPr>
          <w:ilvl w:val="0"/>
          <w:numId w:val="4"/>
        </w:numPr>
        <w:rPr>
          <w:rFonts w:asciiTheme="majorHAnsi" w:hAnsiTheme="majorHAnsi" w:cstheme="majorHAnsi"/>
          <w:b w:val="0"/>
          <w:szCs w:val="22"/>
        </w:rPr>
      </w:pPr>
      <w:r w:rsidRPr="0055586A">
        <w:rPr>
          <w:rFonts w:asciiTheme="majorHAnsi" w:hAnsiTheme="majorHAnsi" w:cstheme="majorHAnsi"/>
          <w:szCs w:val="22"/>
        </w:rPr>
        <w:t>Invasive</w:t>
      </w:r>
      <w:r w:rsidR="0055586A">
        <w:rPr>
          <w:rFonts w:asciiTheme="majorHAnsi" w:hAnsiTheme="majorHAnsi" w:cstheme="majorHAnsi"/>
          <w:b w:val="0"/>
          <w:szCs w:val="22"/>
        </w:rPr>
        <w:t xml:space="preserve">- growing and dispersing easily usually to the detriment of native species and ecosystems. </w:t>
      </w:r>
    </w:p>
    <w:p w14:paraId="4F2387B2" w14:textId="6CEBD8D5" w:rsidR="00DE1B5C" w:rsidRDefault="00DE1B5C" w:rsidP="00DE1B5C">
      <w:pPr>
        <w:pStyle w:val="Heading20"/>
        <w:numPr>
          <w:ilvl w:val="0"/>
          <w:numId w:val="4"/>
        </w:numPr>
        <w:rPr>
          <w:rFonts w:asciiTheme="majorHAnsi" w:hAnsiTheme="majorHAnsi" w:cstheme="majorHAnsi"/>
          <w:b w:val="0"/>
          <w:szCs w:val="22"/>
        </w:rPr>
      </w:pPr>
      <w:r w:rsidRPr="0055586A">
        <w:rPr>
          <w:rFonts w:asciiTheme="majorHAnsi" w:hAnsiTheme="majorHAnsi" w:cstheme="majorHAnsi"/>
          <w:szCs w:val="22"/>
        </w:rPr>
        <w:t>Adaptation</w:t>
      </w:r>
      <w:r w:rsidR="0055586A" w:rsidRPr="0055586A">
        <w:rPr>
          <w:rFonts w:asciiTheme="majorHAnsi" w:hAnsiTheme="majorHAnsi" w:cstheme="majorHAnsi"/>
          <w:szCs w:val="22"/>
        </w:rPr>
        <w:t>-</w:t>
      </w:r>
      <w:r w:rsidR="0055586A">
        <w:rPr>
          <w:rFonts w:asciiTheme="majorHAnsi" w:hAnsiTheme="majorHAnsi" w:cstheme="majorHAnsi"/>
          <w:b w:val="0"/>
          <w:szCs w:val="22"/>
        </w:rPr>
        <w:t xml:space="preserve"> adjustment to environmental conditions, such modification of an organism or its parts that makes it more fit for existence under the conditions of its environment. A heritable </w:t>
      </w:r>
      <w:r w:rsidR="0055586A">
        <w:rPr>
          <w:rFonts w:asciiTheme="majorHAnsi" w:hAnsiTheme="majorHAnsi" w:cstheme="majorHAnsi"/>
          <w:b w:val="0"/>
          <w:szCs w:val="22"/>
        </w:rPr>
        <w:lastRenderedPageBreak/>
        <w:t xml:space="preserve">physical or behavioral trait that serves a specific function and improves an organism’s fitness or survival. </w:t>
      </w:r>
    </w:p>
    <w:p w14:paraId="280C9DCA" w14:textId="77777777" w:rsidR="003E72AA" w:rsidRPr="003E72AA" w:rsidRDefault="003E72AA" w:rsidP="003E72AA">
      <w:pPr>
        <w:pStyle w:val="Heading20"/>
        <w:rPr>
          <w:rFonts w:asciiTheme="majorHAnsi" w:hAnsiTheme="majorHAnsi" w:cstheme="majorHAnsi"/>
          <w:b w:val="0"/>
          <w:szCs w:val="22"/>
        </w:rPr>
      </w:pPr>
      <w:bookmarkStart w:id="2" w:name="_GoBack"/>
      <w:bookmarkEnd w:id="2"/>
    </w:p>
    <w:p w14:paraId="5FE105D7" w14:textId="1855D9F5" w:rsidR="00DE1B5C" w:rsidRPr="00980272" w:rsidRDefault="00DE1B5C" w:rsidP="00DE1B5C">
      <w:pPr>
        <w:pStyle w:val="Normal1"/>
        <w:rPr>
          <w:rFonts w:asciiTheme="majorHAnsi" w:hAnsiTheme="majorHAnsi" w:cstheme="majorHAnsi"/>
          <w:szCs w:val="22"/>
        </w:rPr>
      </w:pPr>
      <w:r w:rsidRPr="00980272">
        <w:rPr>
          <w:rFonts w:asciiTheme="majorHAnsi" w:hAnsiTheme="majorHAnsi" w:cstheme="majorHAnsi"/>
          <w:szCs w:val="22"/>
        </w:rPr>
        <w:t>The plants here are adapted to a Mediterranean climate, which is unique in that the wet season coincides with the low sun or winter period. Summers are dry. Total annual precipitation ranges between 15 and 40 inches per year. Temperatures are those of the subtropics- moderated by maritime influence and fogs associated with the cold ocean currents. The result is a very limited, but predictable, growing season when there is both sufficient soil moisture and adequately warm temperatures. Many plants are adapted to withstand drought often by having small, vertical, and/or waxy leaves to conserve water, the limiting resource.</w:t>
      </w:r>
    </w:p>
    <w:p w14:paraId="30974374" w14:textId="36037C81" w:rsidR="00F65522" w:rsidRPr="00980272" w:rsidRDefault="00F65522" w:rsidP="00DE1B5C">
      <w:pPr>
        <w:pStyle w:val="Normal1"/>
        <w:rPr>
          <w:rFonts w:asciiTheme="majorHAnsi" w:hAnsiTheme="majorHAnsi" w:cstheme="majorHAnsi"/>
          <w:szCs w:val="22"/>
        </w:rPr>
      </w:pPr>
    </w:p>
    <w:p w14:paraId="00841596" w14:textId="77777777" w:rsidR="00980272" w:rsidRPr="00980272" w:rsidRDefault="00980272" w:rsidP="00980272">
      <w:pPr>
        <w:rPr>
          <w:rFonts w:asciiTheme="majorHAnsi" w:hAnsiTheme="majorHAnsi" w:cstheme="majorHAnsi"/>
          <w:sz w:val="22"/>
          <w:szCs w:val="22"/>
        </w:rPr>
      </w:pPr>
      <w:r w:rsidRPr="00980272">
        <w:rPr>
          <w:rFonts w:asciiTheme="majorHAnsi" w:hAnsiTheme="majorHAnsi" w:cstheme="majorHAnsi"/>
          <w:b/>
          <w:sz w:val="22"/>
          <w:szCs w:val="22"/>
        </w:rPr>
        <w:t>Dichotomous keys</w:t>
      </w:r>
      <w:r w:rsidRPr="00980272">
        <w:rPr>
          <w:rFonts w:asciiTheme="majorHAnsi" w:hAnsiTheme="majorHAnsi" w:cstheme="majorHAnsi"/>
          <w:sz w:val="22"/>
          <w:szCs w:val="22"/>
        </w:rPr>
        <w:t xml:space="preserve"> are resources in which you can pick out individual plant characteristics that help scientists distinguish species type. In plants one way in which we can identify them is through leaf morphology. Leaves are generally made up of a blade or a lamina. Leaves on plants can be as simple as containing one leaf blade or compounded and contain several leaflets. From the leaf, the petiole is the stalk that links leaves to the stem. Scientists typically note both the shape and the edge of the leaf to help us identify species. Leaf venation or the way the veins of a leaf are arranged can also tell us about certain species. Leaves can have parallel venation where the veinlets run parallel across the lamina, or they can be reticulate where veinlets are arranged randomly. Phyllotaxy, or the way in which the leaves are arranged on the stem are also another distinguishing characteristic. See images below for reference.</w:t>
      </w:r>
    </w:p>
    <w:p w14:paraId="663CC7FF" w14:textId="77777777" w:rsidR="00980272" w:rsidRPr="00980272" w:rsidRDefault="00980272" w:rsidP="00980272">
      <w:pPr>
        <w:rPr>
          <w:rFonts w:asciiTheme="majorHAnsi" w:hAnsiTheme="majorHAnsi" w:cstheme="majorHAnsi"/>
          <w:sz w:val="22"/>
          <w:szCs w:val="22"/>
        </w:rPr>
      </w:pPr>
    </w:p>
    <w:p w14:paraId="44D17DCB" w14:textId="7B84128B" w:rsidR="00980272" w:rsidRPr="00980272" w:rsidRDefault="00980272" w:rsidP="00980272">
      <w:pPr>
        <w:keepNext/>
        <w:rPr>
          <w:rFonts w:asciiTheme="majorHAnsi" w:hAnsiTheme="majorHAnsi" w:cstheme="majorHAnsi"/>
          <w:sz w:val="22"/>
          <w:szCs w:val="22"/>
        </w:rPr>
      </w:pPr>
      <w:r w:rsidRPr="00980272">
        <w:rPr>
          <w:rFonts w:asciiTheme="majorHAnsi" w:hAnsiTheme="majorHAnsi" w:cstheme="majorHAnsi"/>
          <w:noProof/>
          <w:sz w:val="22"/>
          <w:szCs w:val="22"/>
        </w:rPr>
        <w:drawing>
          <wp:inline distT="0" distB="0" distL="0" distR="0" wp14:anchorId="671C1890" wp14:editId="269349D4">
            <wp:extent cx="1143000" cy="1514475"/>
            <wp:effectExtent l="0" t="0" r="0" b="9525"/>
            <wp:docPr id="10" name="Picture 10" descr="Reticulate ve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iculate ven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514475"/>
                    </a:xfrm>
                    <a:prstGeom prst="rect">
                      <a:avLst/>
                    </a:prstGeom>
                    <a:noFill/>
                    <a:ln>
                      <a:noFill/>
                    </a:ln>
                  </pic:spPr>
                </pic:pic>
              </a:graphicData>
            </a:graphic>
          </wp:inline>
        </w:drawing>
      </w:r>
      <w:r w:rsidRPr="00980272">
        <w:rPr>
          <w:rFonts w:asciiTheme="majorHAnsi" w:hAnsiTheme="majorHAnsi" w:cstheme="majorHAnsi"/>
          <w:sz w:val="22"/>
          <w:szCs w:val="22"/>
        </w:rPr>
        <w:t xml:space="preserve"> </w:t>
      </w:r>
      <w:r w:rsidRPr="00980272">
        <w:rPr>
          <w:rFonts w:asciiTheme="majorHAnsi" w:hAnsiTheme="majorHAnsi" w:cstheme="majorHAnsi"/>
          <w:noProof/>
          <w:sz w:val="22"/>
          <w:szCs w:val="22"/>
        </w:rPr>
        <w:drawing>
          <wp:inline distT="0" distB="0" distL="0" distR="0" wp14:anchorId="3BE72BD9" wp14:editId="4C5ED0C1">
            <wp:extent cx="990600" cy="1514475"/>
            <wp:effectExtent l="0" t="0" r="0" b="9525"/>
            <wp:docPr id="9" name="Picture 9" descr="Parallel ve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allel ven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514475"/>
                    </a:xfrm>
                    <a:prstGeom prst="rect">
                      <a:avLst/>
                    </a:prstGeom>
                    <a:noFill/>
                    <a:ln>
                      <a:noFill/>
                    </a:ln>
                  </pic:spPr>
                </pic:pic>
              </a:graphicData>
            </a:graphic>
          </wp:inline>
        </w:drawing>
      </w:r>
      <w:r w:rsidRPr="00980272">
        <w:rPr>
          <w:rFonts w:asciiTheme="majorHAnsi" w:hAnsiTheme="majorHAnsi" w:cstheme="majorHAnsi"/>
          <w:noProof/>
          <w:sz w:val="22"/>
          <w:szCs w:val="22"/>
        </w:rPr>
        <w:drawing>
          <wp:inline distT="0" distB="0" distL="0" distR="0" wp14:anchorId="2E89EE03" wp14:editId="749EFB8A">
            <wp:extent cx="1571625" cy="1524000"/>
            <wp:effectExtent l="0" t="0" r="9525" b="0"/>
            <wp:docPr id="8" name="Picture 8" descr="Image result for alternate or opposit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ternate or opposite leav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24000"/>
                    </a:xfrm>
                    <a:prstGeom prst="rect">
                      <a:avLst/>
                    </a:prstGeom>
                    <a:noFill/>
                    <a:ln>
                      <a:noFill/>
                    </a:ln>
                  </pic:spPr>
                </pic:pic>
              </a:graphicData>
            </a:graphic>
          </wp:inline>
        </w:drawing>
      </w:r>
    </w:p>
    <w:p w14:paraId="33D3B93A" w14:textId="77777777" w:rsidR="00980272" w:rsidRPr="00980272" w:rsidRDefault="00980272" w:rsidP="00980272">
      <w:pPr>
        <w:pStyle w:val="Caption"/>
        <w:rPr>
          <w:rFonts w:asciiTheme="majorHAnsi" w:hAnsiTheme="majorHAnsi" w:cstheme="majorHAnsi"/>
          <w:b w:val="0"/>
          <w:sz w:val="22"/>
          <w:szCs w:val="22"/>
        </w:rPr>
      </w:pPr>
      <w:r w:rsidRPr="00980272">
        <w:rPr>
          <w:rFonts w:asciiTheme="majorHAnsi" w:hAnsiTheme="majorHAnsi" w:cstheme="majorHAnsi"/>
          <w:sz w:val="22"/>
          <w:szCs w:val="22"/>
        </w:rPr>
        <w:t xml:space="preserve">  Reticulate venation      Parallel venation           Leaf phyllotaxy</w:t>
      </w:r>
    </w:p>
    <w:p w14:paraId="5C75AFCC" w14:textId="77777777" w:rsidR="00980272" w:rsidRPr="00980272" w:rsidRDefault="00980272" w:rsidP="00980272">
      <w:pPr>
        <w:rPr>
          <w:rFonts w:asciiTheme="majorHAnsi" w:hAnsiTheme="majorHAnsi" w:cstheme="majorHAnsi"/>
          <w:sz w:val="22"/>
          <w:szCs w:val="22"/>
        </w:rPr>
      </w:pPr>
    </w:p>
    <w:p w14:paraId="29E61B20" w14:textId="77777777" w:rsidR="00980272" w:rsidRPr="00980272" w:rsidRDefault="00980272" w:rsidP="00980272">
      <w:pPr>
        <w:rPr>
          <w:rFonts w:asciiTheme="majorHAnsi" w:hAnsiTheme="majorHAnsi" w:cstheme="majorHAnsi"/>
          <w:sz w:val="22"/>
          <w:szCs w:val="22"/>
        </w:rPr>
      </w:pPr>
      <w:r w:rsidRPr="00980272">
        <w:rPr>
          <w:rFonts w:asciiTheme="majorHAnsi" w:hAnsiTheme="majorHAnsi" w:cstheme="majorHAnsi"/>
          <w:sz w:val="22"/>
          <w:szCs w:val="22"/>
        </w:rPr>
        <w:t>Wildflowers are another important aspect of plant identification. Plants that flower do so for reproduction. Flowers however take a tremendous amount of energy on the plants part to produce. Flower anatomy can vary, but generally includes four main structures: pistils, stamens, petals, and sepals. Stamens are the male reproductive structures of a flower and contain the anther on the end which produces pollen. Stamen count will vary depending on the species and can aid in wildflower identification. The pollen produced in the Stamen of most plants will eventually need to be transferred to another parent plant for fertilization. The pistil is in the center of the flower and is the female reproductive structure. The pistil contains a stigma at the top that traps pollen and that pollen down to the ovary that contains the egg cells. When a wildflower is pollenated, the ova produces seeds that will eventually bloom into future wildflowers. Petals of a wildflower are generally colorful and showy and are used to attract pollinators. Outside of the petal is the sepal, which protects the wildflower and can even close during budding or stormy conditions in some plants. See picture below for visual reference of anatomy.</w:t>
      </w:r>
    </w:p>
    <w:p w14:paraId="7BAB5152" w14:textId="77777777" w:rsidR="00980272" w:rsidRPr="00980272" w:rsidRDefault="00980272" w:rsidP="00980272">
      <w:pPr>
        <w:rPr>
          <w:rFonts w:asciiTheme="majorHAnsi" w:hAnsiTheme="majorHAnsi" w:cstheme="majorHAnsi"/>
          <w:sz w:val="22"/>
          <w:szCs w:val="22"/>
        </w:rPr>
      </w:pPr>
    </w:p>
    <w:p w14:paraId="765BA78E" w14:textId="28E3A879" w:rsidR="00980272" w:rsidRPr="00980272" w:rsidRDefault="00980272" w:rsidP="00980272">
      <w:pPr>
        <w:rPr>
          <w:rFonts w:asciiTheme="majorHAnsi" w:hAnsiTheme="majorHAnsi" w:cstheme="majorHAnsi"/>
          <w:sz w:val="22"/>
          <w:szCs w:val="22"/>
        </w:rPr>
      </w:pPr>
      <w:r w:rsidRPr="00980272">
        <w:rPr>
          <w:rFonts w:asciiTheme="majorHAnsi" w:hAnsiTheme="majorHAnsi" w:cstheme="majorHAnsi"/>
          <w:noProof/>
          <w:sz w:val="22"/>
          <w:szCs w:val="22"/>
        </w:rPr>
        <w:lastRenderedPageBreak/>
        <w:drawing>
          <wp:inline distT="0" distB="0" distL="0" distR="0" wp14:anchorId="7C7CBC2F" wp14:editId="3ABE12CA">
            <wp:extent cx="2838450" cy="1933575"/>
            <wp:effectExtent l="0" t="0" r="0" b="9525"/>
            <wp:docPr id="7" name="Picture 7" descr="Image result for wildflower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ldflower anato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933575"/>
                    </a:xfrm>
                    <a:prstGeom prst="rect">
                      <a:avLst/>
                    </a:prstGeom>
                    <a:noFill/>
                    <a:ln>
                      <a:noFill/>
                    </a:ln>
                  </pic:spPr>
                </pic:pic>
              </a:graphicData>
            </a:graphic>
          </wp:inline>
        </w:drawing>
      </w:r>
      <w:r w:rsidRPr="00980272">
        <w:rPr>
          <w:rFonts w:asciiTheme="majorHAnsi" w:hAnsiTheme="majorHAnsi" w:cstheme="majorHAnsi"/>
          <w:noProof/>
          <w:sz w:val="22"/>
          <w:szCs w:val="22"/>
        </w:rPr>
        <w:drawing>
          <wp:inline distT="0" distB="0" distL="0" distR="0" wp14:anchorId="584C41C5" wp14:editId="2860609F">
            <wp:extent cx="1381125" cy="1847850"/>
            <wp:effectExtent l="0" t="0" r="9525" b="0"/>
            <wp:docPr id="6" name="Picture 6" descr="Image result for california fusc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lifornia fusch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847850"/>
                    </a:xfrm>
                    <a:prstGeom prst="rect">
                      <a:avLst/>
                    </a:prstGeom>
                    <a:noFill/>
                    <a:ln>
                      <a:noFill/>
                    </a:ln>
                  </pic:spPr>
                </pic:pic>
              </a:graphicData>
            </a:graphic>
          </wp:inline>
        </w:drawing>
      </w:r>
    </w:p>
    <w:p w14:paraId="3537DAAA" w14:textId="77777777" w:rsidR="00980272" w:rsidRPr="00980272" w:rsidRDefault="00980272" w:rsidP="00980272">
      <w:pPr>
        <w:rPr>
          <w:rFonts w:asciiTheme="majorHAnsi" w:hAnsiTheme="majorHAnsi" w:cstheme="majorHAnsi"/>
          <w:sz w:val="22"/>
          <w:szCs w:val="22"/>
        </w:rPr>
      </w:pPr>
    </w:p>
    <w:p w14:paraId="3ACC6AC6" w14:textId="77777777" w:rsidR="00980272" w:rsidRPr="00980272" w:rsidRDefault="00980272" w:rsidP="00980272">
      <w:pPr>
        <w:rPr>
          <w:rFonts w:asciiTheme="majorHAnsi" w:hAnsiTheme="majorHAnsi" w:cstheme="majorHAnsi"/>
          <w:sz w:val="22"/>
          <w:szCs w:val="22"/>
        </w:rPr>
      </w:pPr>
      <w:r w:rsidRPr="00980272">
        <w:rPr>
          <w:rFonts w:asciiTheme="majorHAnsi" w:hAnsiTheme="majorHAnsi" w:cstheme="majorHAnsi"/>
          <w:sz w:val="22"/>
          <w:szCs w:val="22"/>
        </w:rPr>
        <w:t>Native plants are an important part of the environment that helps sustain the ecosystem. Animals that live in California are adapted to and rely on Native plants as a food source. Hummingbirds, butterflies, insects, and even other plants all rely on the presence of native plants in the environment. In addition to the ecological benefit, native plants can also be used in place of traditional ornamental plants or small-rooted grass lawns. Since natives are adapted to the climate, they would not require additional watering, which in the long-term helps to conserve both water and time. Natives also do not require any fertilizers or pesticides that are traditionally used in gardens or lawns.</w:t>
      </w:r>
    </w:p>
    <w:p w14:paraId="4F28FE8D" w14:textId="77777777" w:rsidR="00980272" w:rsidRPr="00980272" w:rsidRDefault="00980272" w:rsidP="00980272">
      <w:pPr>
        <w:rPr>
          <w:rFonts w:asciiTheme="majorHAnsi" w:hAnsiTheme="majorHAnsi" w:cstheme="majorHAnsi"/>
          <w:sz w:val="22"/>
          <w:szCs w:val="22"/>
        </w:rPr>
      </w:pPr>
    </w:p>
    <w:p w14:paraId="3ECC1FA7" w14:textId="3B206EA0" w:rsidR="00F65522" w:rsidRPr="007C6BE7" w:rsidRDefault="00980272" w:rsidP="007C6BE7">
      <w:pPr>
        <w:rPr>
          <w:rFonts w:asciiTheme="majorHAnsi" w:hAnsiTheme="majorHAnsi" w:cstheme="majorHAnsi"/>
          <w:sz w:val="22"/>
          <w:szCs w:val="22"/>
        </w:rPr>
      </w:pPr>
      <w:r w:rsidRPr="00980272">
        <w:rPr>
          <w:rFonts w:asciiTheme="majorHAnsi" w:hAnsiTheme="majorHAnsi" w:cstheme="majorHAnsi"/>
          <w:sz w:val="22"/>
          <w:szCs w:val="22"/>
        </w:rPr>
        <w:t>Humans are gradually encroaching on native plant habitats, and impacts are already clearly evident. The California Department of Fish &amp; Wildlife currently lists 219 species, subspecies, and varieties of native plants throughout the state as rare, threatened, and endangered. In addition, nearly 2,000 more plant taxa are considered of conservation concern. Certain plants are protected from laws such as the California Endangered Species Act, the Native Plant Protection Act, and the California Environmental Quality Act.</w:t>
      </w:r>
    </w:p>
    <w:p w14:paraId="2A3B2E0B" w14:textId="77777777" w:rsidR="0028027A" w:rsidRPr="007C6BE7" w:rsidRDefault="0028027A">
      <w:pPr>
        <w:pBdr>
          <w:top w:val="nil"/>
          <w:left w:val="nil"/>
          <w:bottom w:val="nil"/>
          <w:right w:val="nil"/>
          <w:between w:val="nil"/>
        </w:pBdr>
        <w:rPr>
          <w:rFonts w:ascii="Calibri" w:eastAsia="Calibri" w:hAnsi="Calibri" w:cs="Calibri"/>
          <w:color w:val="000000"/>
          <w:sz w:val="22"/>
          <w:szCs w:val="22"/>
        </w:rPr>
      </w:pPr>
    </w:p>
    <w:sectPr w:rsidR="0028027A" w:rsidRPr="007C6BE7">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3B64" w14:textId="77777777" w:rsidR="00980272" w:rsidRDefault="00980272">
      <w:r>
        <w:separator/>
      </w:r>
    </w:p>
  </w:endnote>
  <w:endnote w:type="continuationSeparator" w:id="0">
    <w:p w14:paraId="1AFD5C76" w14:textId="77777777" w:rsidR="00980272" w:rsidRDefault="0098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BC05" w14:textId="77777777" w:rsidR="00980272" w:rsidRDefault="00980272">
    <w:pPr>
      <w:rPr>
        <w:rFonts w:ascii="Century Gothic" w:eastAsia="Century Gothic" w:hAnsi="Century Gothic" w:cs="Century Gothic"/>
        <w:color w:val="000000"/>
        <w:sz w:val="20"/>
        <w:szCs w:val="20"/>
      </w:rPr>
    </w:pPr>
    <w:r>
      <w:rPr>
        <w:noProof/>
      </w:rPr>
      <mc:AlternateContent>
        <mc:Choice Requires="wps">
          <w:drawing>
            <wp:anchor distT="0" distB="0" distL="114300" distR="114300" simplePos="0" relativeHeight="251661312" behindDoc="0" locked="0" layoutInCell="1" hidden="0" allowOverlap="1" wp14:anchorId="27C9D27B" wp14:editId="049C8770">
              <wp:simplePos x="0" y="0"/>
              <wp:positionH relativeFrom="column">
                <wp:posOffset>1</wp:posOffset>
              </wp:positionH>
              <wp:positionV relativeFrom="paragraph">
                <wp:posOffset>63500</wp:posOffset>
              </wp:positionV>
              <wp:extent cx="5981700" cy="25400"/>
              <wp:effectExtent l="0" t="0" r="0" b="0"/>
              <wp:wrapNone/>
              <wp:docPr id="3" name=""/>
              <wp:cNvGraphicFramePr/>
              <a:graphic xmlns:a="http://schemas.openxmlformats.org/drawingml/2006/main">
                <a:graphicData uri="http://schemas.microsoft.com/office/word/2010/wordprocessingShape">
                  <wps:wsp>
                    <wps:cNvCnPr/>
                    <wps:spPr>
                      <a:xfrm>
                        <a:off x="2355150" y="3780000"/>
                        <a:ext cx="5981700" cy="0"/>
                      </a:xfrm>
                      <a:prstGeom prst="straightConnector1">
                        <a:avLst/>
                      </a:prstGeom>
                      <a:noFill/>
                      <a:ln w="25400" cap="flat" cmpd="sng">
                        <a:solidFill>
                          <a:schemeClr val="accent1"/>
                        </a:solidFill>
                        <a:prstDash val="solid"/>
                        <a:round/>
                        <a:headEnd type="none" w="sm" len="sm"/>
                        <a:tailEnd type="none" w="sm" len="sm"/>
                      </a:ln>
                      <a:effectLst>
                        <a:outerShdw blurRad="38100" dist="20000" dir="5400000" rotWithShape="0">
                          <a:srgbClr val="000000">
                            <a:alpha val="37647"/>
                          </a:srgbClr>
                        </a:outerShdw>
                      </a:effectLst>
                    </wps:spPr>
                    <wps:bodyPr/>
                  </wps:wsp>
                </a:graphicData>
              </a:graphic>
            </wp:anchor>
          </w:drawing>
        </mc:Choice>
        <mc:Fallback>
          <w:pict>
            <v:shapetype w14:anchorId="195481C9" id="_x0000_t32" coordsize="21600,21600" o:spt="32" o:oned="t" path="m,l21600,21600e" filled="f">
              <v:path arrowok="t" fillok="f" o:connecttype="none"/>
              <o:lock v:ext="edit" shapetype="t"/>
            </v:shapetype>
            <v:shape id="Straight Arrow Connector 3" o:spid="_x0000_s1026" type="#_x0000_t32" style="position:absolute;margin-left:0;margin-top:5pt;width:471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" strokecolor="#4f81bd [3204]" strokeweight="2pt">
              <v:stroke startarrowwidth="narrow" startarrowlength="short" endarrowwidth="narrow" endarrowlength="short"/>
              <v:shadow on="t" color="black" opacity="24672f" origin=",.5" offset="0,.55556mm"/>
            </v:shape>
          </w:pict>
        </mc:Fallback>
      </mc:AlternateContent>
    </w:r>
  </w:p>
  <w:p w14:paraId="5A33E342" w14:textId="294E7038" w:rsidR="00980272" w:rsidRDefault="003E72AA">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OCEAN ADVENTURE FIELD</w:t>
    </w:r>
    <w:r w:rsidR="00980272">
      <w:rPr>
        <w:rFonts w:ascii="Century Gothic" w:eastAsia="Century Gothic" w:hAnsi="Century Gothic" w:cs="Century Gothic"/>
        <w:color w:val="000000"/>
        <w:sz w:val="20"/>
        <w:szCs w:val="20"/>
      </w:rPr>
      <w:t xml:space="preserve"> </w:t>
    </w:r>
    <w:r w:rsidR="00980272">
      <w:rPr>
        <w:rFonts w:ascii="Century Gothic" w:eastAsia="Century Gothic" w:hAnsi="Century Gothic" w:cs="Century Gothic"/>
        <w:color w:val="000000"/>
        <w:sz w:val="20"/>
        <w:szCs w:val="20"/>
      </w:rPr>
      <w:tab/>
    </w:r>
    <w:r w:rsidR="00980272">
      <w:rPr>
        <w:rFonts w:ascii="Century Gothic" w:eastAsia="Century Gothic" w:hAnsi="Century Gothic" w:cs="Century Gothic"/>
        <w:color w:val="000000"/>
        <w:sz w:val="20"/>
        <w:szCs w:val="20"/>
      </w:rPr>
      <w:tab/>
    </w:r>
    <w:r w:rsidR="00980272">
      <w:rPr>
        <w:rFonts w:ascii="Century Gothic" w:eastAsia="Century Gothic" w:hAnsi="Century Gothic" w:cs="Century Gothic"/>
        <w:color w:val="000000"/>
        <w:sz w:val="20"/>
        <w:szCs w:val="20"/>
      </w:rPr>
      <w:tab/>
    </w:r>
    <w:r w:rsidR="00980272">
      <w:rPr>
        <w:rFonts w:ascii="Century Gothic" w:eastAsia="Century Gothic" w:hAnsi="Century Gothic" w:cs="Century Gothic"/>
        <w:color w:val="000000"/>
        <w:sz w:val="20"/>
        <w:szCs w:val="20"/>
      </w:rPr>
      <w:tab/>
    </w:r>
    <w:r w:rsidR="00980272">
      <w:rPr>
        <w:rFonts w:ascii="Century Gothic" w:eastAsia="Century Gothic" w:hAnsi="Century Gothic" w:cs="Century Gothic"/>
        <w:color w:val="000000"/>
        <w:sz w:val="20"/>
        <w:szCs w:val="20"/>
      </w:rPr>
      <w:tab/>
    </w:r>
    <w:r w:rsidR="00980272">
      <w:rPr>
        <w:rFonts w:ascii="Century Gothic" w:eastAsia="Century Gothic" w:hAnsi="Century Gothic" w:cs="Century Gothic"/>
        <w:color w:val="000000"/>
        <w:sz w:val="20"/>
        <w:szCs w:val="20"/>
      </w:rPr>
      <w:tab/>
    </w:r>
    <w:r w:rsidR="00980272">
      <w:rPr>
        <w:rFonts w:ascii="Century Gothic" w:eastAsia="Century Gothic" w:hAnsi="Century Gothic" w:cs="Century Gothic"/>
        <w:color w:val="000000"/>
        <w:sz w:val="20"/>
        <w:szCs w:val="20"/>
      </w:rPr>
      <w:tab/>
      <w:t>Ocean Institute - 2019</w:t>
    </w:r>
  </w:p>
  <w:p w14:paraId="50ABA947" w14:textId="375A7E6C" w:rsidR="00980272" w:rsidRPr="003E72AA" w:rsidRDefault="006B78AE" w:rsidP="003E72AA">
    <w:pPr>
      <w:pBdr>
        <w:top w:val="nil"/>
        <w:left w:val="nil"/>
        <w:bottom w:val="nil"/>
        <w:right w:val="nil"/>
        <w:between w:val="nil"/>
      </w:pBdr>
      <w:tabs>
        <w:tab w:val="left" w:pos="4965"/>
      </w:tabs>
      <w:rPr>
        <w:rFonts w:ascii="Calibri" w:eastAsia="Calibri" w:hAnsi="Calibri" w:cs="Calibri"/>
        <w:i/>
        <w:color w:val="000000"/>
        <w:sz w:val="20"/>
        <w:szCs w:val="20"/>
      </w:rPr>
    </w:pPr>
    <w:r>
      <w:rPr>
        <w:rFonts w:ascii="Calibri" w:eastAsia="Calibri" w:hAnsi="Calibri" w:cs="Calibri"/>
        <w:i/>
        <w:color w:val="000000"/>
        <w:sz w:val="20"/>
        <w:szCs w:val="20"/>
      </w:rPr>
      <w:t xml:space="preserve">Native vs Nonnative </w:t>
    </w:r>
    <w:r w:rsidR="003E72AA">
      <w:rPr>
        <w:rFonts w:ascii="Calibri" w:eastAsia="Calibri" w:hAnsi="Calibri" w:cs="Calibri"/>
        <w:i/>
        <w:color w:val="000000"/>
        <w:sz w:val="20"/>
        <w:szCs w:val="20"/>
      </w:rPr>
      <w:t>Plants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ED6C4" w14:textId="77777777" w:rsidR="00980272" w:rsidRDefault="00980272">
      <w:r>
        <w:separator/>
      </w:r>
    </w:p>
  </w:footnote>
  <w:footnote w:type="continuationSeparator" w:id="0">
    <w:p w14:paraId="09C77B43" w14:textId="77777777" w:rsidR="00980272" w:rsidRDefault="0098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5C4C" w14:textId="0BCC2B0A" w:rsidR="00980272" w:rsidRDefault="00980272">
    <w:pPr>
      <w:pBdr>
        <w:top w:val="none" w:sz="0" w:space="0" w:color="000000"/>
        <w:left w:val="none" w:sz="0" w:space="0" w:color="000000"/>
        <w:bottom w:val="none" w:sz="0" w:space="0" w:color="000000"/>
        <w:right w:val="none" w:sz="0" w:space="0" w:color="000000"/>
        <w:between w:val="none" w:sz="0" w:space="0" w:color="000000"/>
      </w:pBdr>
    </w:pPr>
    <w:r>
      <w:rPr>
        <w:noProof/>
      </w:rPr>
      <w:drawing>
        <wp:anchor distT="0" distB="0" distL="0" distR="0" simplePos="0" relativeHeight="251659264" behindDoc="0" locked="0" layoutInCell="1" hidden="0" allowOverlap="1" wp14:anchorId="1E1B3EA6" wp14:editId="433798F3">
          <wp:simplePos x="0" y="0"/>
          <wp:positionH relativeFrom="column">
            <wp:posOffset>-37465</wp:posOffset>
          </wp:positionH>
          <wp:positionV relativeFrom="paragraph">
            <wp:posOffset>-218440</wp:posOffset>
          </wp:positionV>
          <wp:extent cx="866775" cy="352425"/>
          <wp:effectExtent l="0" t="0" r="0" b="0"/>
          <wp:wrapSquare wrapText="bothSides" distT="0" distB="0" distL="0" distR="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b="15909"/>
                  <a:stretch>
                    <a:fillRect/>
                  </a:stretch>
                </pic:blipFill>
                <pic:spPr>
                  <a:xfrm>
                    <a:off x="0" y="0"/>
                    <a:ext cx="866775" cy="35242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128FA87F" wp14:editId="2C3FD48C">
              <wp:simplePos x="0" y="0"/>
              <wp:positionH relativeFrom="column">
                <wp:posOffset>-25399</wp:posOffset>
              </wp:positionH>
              <wp:positionV relativeFrom="paragraph">
                <wp:posOffset>203200</wp:posOffset>
              </wp:positionV>
              <wp:extent cx="5981700" cy="25400"/>
              <wp:effectExtent l="0" t="0" r="0" b="0"/>
              <wp:wrapNone/>
              <wp:docPr id="1" name=""/>
              <wp:cNvGraphicFramePr/>
              <a:graphic xmlns:a="http://schemas.openxmlformats.org/drawingml/2006/main">
                <a:graphicData uri="http://schemas.microsoft.com/office/word/2010/wordprocessingShape">
                  <wps:wsp>
                    <wps:cNvCnPr/>
                    <wps:spPr>
                      <a:xfrm>
                        <a:off x="2355150" y="3780000"/>
                        <a:ext cx="5981700" cy="0"/>
                      </a:xfrm>
                      <a:prstGeom prst="straightConnector1">
                        <a:avLst/>
                      </a:prstGeom>
                      <a:noFill/>
                      <a:ln w="25400" cap="flat" cmpd="sng">
                        <a:solidFill>
                          <a:schemeClr val="accent1"/>
                        </a:solidFill>
                        <a:prstDash val="solid"/>
                        <a:round/>
                        <a:headEnd type="none" w="sm" len="sm"/>
                        <a:tailEnd type="none" w="sm" len="sm"/>
                      </a:ln>
                      <a:effectLst>
                        <a:outerShdw blurRad="38100" dist="20000" dir="5400000" rotWithShape="0">
                          <a:srgbClr val="000000">
                            <a:alpha val="37647"/>
                          </a:srgbClr>
                        </a:outerShdw>
                      </a:effectLst>
                    </wps:spPr>
                    <wps:bodyPr/>
                  </wps:wsp>
                </a:graphicData>
              </a:graphic>
            </wp:anchor>
          </w:drawing>
        </mc:Choice>
        <mc:Fallback>
          <w:pict>
            <v:shapetype w14:anchorId="2E1A12FD" id="_x0000_t32" coordsize="21600,21600" o:spt="32" o:oned="t" path="m,l21600,21600e" filled="f">
              <v:path arrowok="t" fillok="f" o:connecttype="none"/>
              <o:lock v:ext="edit" shapetype="t"/>
            </v:shapetype>
            <v:shape id="Straight Arrow Connector 1" o:spid="_x0000_s1026" type="#_x0000_t32" style="position:absolute;margin-left:-2pt;margin-top:16pt;width:471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" strokecolor="#4f81bd [3204]" strokeweight="2pt">
              <v:stroke startarrowwidth="narrow" startarrowlength="short" endarrowwidth="narrow" endarrowlength="short"/>
              <v:shadow on="t" color="black" opacity="24672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3C25406"/>
    <w:multiLevelType w:val="hybridMultilevel"/>
    <w:tmpl w:val="3E386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B373F"/>
    <w:multiLevelType w:val="hybridMultilevel"/>
    <w:tmpl w:val="1314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01F1"/>
    <w:multiLevelType w:val="hybridMultilevel"/>
    <w:tmpl w:val="5DB6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D1BDB"/>
    <w:multiLevelType w:val="hybridMultilevel"/>
    <w:tmpl w:val="93BC1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8042DD"/>
    <w:multiLevelType w:val="singleLevel"/>
    <w:tmpl w:val="AF3C1BCA"/>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6" w15:restartNumberingAfterBreak="0">
    <w:nsid w:val="23215D15"/>
    <w:multiLevelType w:val="hybridMultilevel"/>
    <w:tmpl w:val="350C7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A50E3"/>
    <w:multiLevelType w:val="hybridMultilevel"/>
    <w:tmpl w:val="F10CFA70"/>
    <w:lvl w:ilvl="0" w:tplc="A7227750">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8" w15:restartNumberingAfterBreak="0">
    <w:nsid w:val="2EB92328"/>
    <w:multiLevelType w:val="hybridMultilevel"/>
    <w:tmpl w:val="C95A28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6778C"/>
    <w:multiLevelType w:val="hybridMultilevel"/>
    <w:tmpl w:val="30F6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A6BE7"/>
    <w:multiLevelType w:val="hybridMultilevel"/>
    <w:tmpl w:val="89B45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834328"/>
    <w:multiLevelType w:val="hybridMultilevel"/>
    <w:tmpl w:val="3AB2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90F16"/>
    <w:multiLevelType w:val="hybridMultilevel"/>
    <w:tmpl w:val="E88A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93BA2"/>
    <w:multiLevelType w:val="hybridMultilevel"/>
    <w:tmpl w:val="C8C4BF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54227"/>
    <w:multiLevelType w:val="hybridMultilevel"/>
    <w:tmpl w:val="324A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5D18B6"/>
    <w:multiLevelType w:val="hybridMultilevel"/>
    <w:tmpl w:val="94E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E0A8B"/>
    <w:multiLevelType w:val="hybridMultilevel"/>
    <w:tmpl w:val="61264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A9265F"/>
    <w:multiLevelType w:val="hybridMultilevel"/>
    <w:tmpl w:val="70DC2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B2586C"/>
    <w:multiLevelType w:val="hybridMultilevel"/>
    <w:tmpl w:val="7464C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16"/>
  </w:num>
  <w:num w:numId="13">
    <w:abstractNumId w:val="1"/>
  </w:num>
  <w:num w:numId="14">
    <w:abstractNumId w:val="13"/>
  </w:num>
  <w:num w:numId="15">
    <w:abstractNumId w:val="11"/>
  </w:num>
  <w:num w:numId="16">
    <w:abstractNumId w:val="8"/>
  </w:num>
  <w:num w:numId="17">
    <w:abstractNumId w:val="10"/>
  </w:num>
  <w:num w:numId="18">
    <w:abstractNumId w:val="12"/>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9"/>
    <w:rsid w:val="0026554B"/>
    <w:rsid w:val="0028027A"/>
    <w:rsid w:val="003E72AA"/>
    <w:rsid w:val="003F5CDF"/>
    <w:rsid w:val="0055586A"/>
    <w:rsid w:val="006774C3"/>
    <w:rsid w:val="006B78AE"/>
    <w:rsid w:val="00722470"/>
    <w:rsid w:val="007C6BE7"/>
    <w:rsid w:val="00826005"/>
    <w:rsid w:val="00980272"/>
    <w:rsid w:val="00A03683"/>
    <w:rsid w:val="00AD2AA8"/>
    <w:rsid w:val="00BB1DC4"/>
    <w:rsid w:val="00BC4B76"/>
    <w:rsid w:val="00CB30FA"/>
    <w:rsid w:val="00CF5E5A"/>
    <w:rsid w:val="00D06E77"/>
    <w:rsid w:val="00D32261"/>
    <w:rsid w:val="00D41E29"/>
    <w:rsid w:val="00DE1B5C"/>
    <w:rsid w:val="00EA739C"/>
    <w:rsid w:val="00F6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54E8"/>
  <w15:docId w15:val="{4270F227-F76A-404E-AD83-5D8E44B5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Helvetica Neue" w:eastAsia="Helvetica Neue" w:hAnsi="Helvetica Neue" w:cs="Helvetica Neue"/>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40"/>
      <w:outlineLvl w:val="4"/>
    </w:pPr>
    <w:rPr>
      <w:rFonts w:ascii="Helvetica Neue" w:eastAsia="Helvetica Neue" w:hAnsi="Helvetica Neue" w:cs="Helvetica Neue"/>
      <w:color w:val="366091"/>
    </w:rPr>
  </w:style>
  <w:style w:type="paragraph" w:styleId="Heading6">
    <w:name w:val="heading 6"/>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Helvetica Neue" w:eastAsia="Helvetica Neue" w:hAnsi="Helvetica Neue" w:cs="Helvetica Neue"/>
      <w:sz w:val="56"/>
      <w:szCs w:val="56"/>
    </w:rPr>
  </w:style>
  <w:style w:type="paragraph" w:styleId="Subtitle">
    <w:name w:val="Subtitle"/>
    <w:basedOn w:val="Normal"/>
    <w:next w:val="Normal"/>
    <w:uiPriority w:val="11"/>
    <w:qFormat/>
    <w:pPr>
      <w:spacing w:after="160"/>
    </w:pPr>
    <w:rPr>
      <w:rFonts w:ascii="Helvetica Neue" w:eastAsia="Helvetica Neue" w:hAnsi="Helvetica Neue" w:cs="Helvetica Neue"/>
      <w:color w:val="5A5A5A"/>
      <w:sz w:val="22"/>
      <w:szCs w:val="22"/>
    </w:rPr>
  </w:style>
  <w:style w:type="paragraph" w:customStyle="1" w:styleId="Body">
    <w:name w:val="Body"/>
    <w:rsid w:val="00826005"/>
    <w:pPr>
      <w:spacing w:after="200" w:line="276" w:lineRule="auto"/>
    </w:pPr>
    <w:rPr>
      <w:rFonts w:ascii="Calibri" w:eastAsia="Calibri" w:hAnsi="Calibri" w:cs="Calibri"/>
      <w:color w:val="000000"/>
      <w:sz w:val="22"/>
      <w:szCs w:val="22"/>
      <w:u w:color="000000"/>
    </w:rPr>
  </w:style>
  <w:style w:type="paragraph" w:customStyle="1" w:styleId="NumberedText">
    <w:name w:val="Numbered Text"/>
    <w:basedOn w:val="BodyText"/>
    <w:rsid w:val="00826005"/>
    <w:pPr>
      <w:numPr>
        <w:numId w:val="1"/>
      </w:numPr>
      <w:tabs>
        <w:tab w:val="clear" w:pos="720"/>
        <w:tab w:val="num" w:pos="360"/>
      </w:tabs>
      <w:ind w:left="360" w:firstLine="0"/>
    </w:pPr>
    <w:rPr>
      <w:rFonts w:ascii="Arial" w:hAnsi="Arial" w:cs="Arial"/>
      <w:sz w:val="22"/>
    </w:rPr>
  </w:style>
  <w:style w:type="paragraph" w:styleId="BodyText">
    <w:name w:val="Body Text"/>
    <w:basedOn w:val="Normal"/>
    <w:link w:val="BodyTextChar"/>
    <w:uiPriority w:val="99"/>
    <w:semiHidden/>
    <w:unhideWhenUsed/>
    <w:rsid w:val="00826005"/>
    <w:pPr>
      <w:spacing w:after="120"/>
    </w:pPr>
  </w:style>
  <w:style w:type="character" w:customStyle="1" w:styleId="BodyTextChar">
    <w:name w:val="Body Text Char"/>
    <w:basedOn w:val="DefaultParagraphFont"/>
    <w:link w:val="BodyText"/>
    <w:uiPriority w:val="99"/>
    <w:semiHidden/>
    <w:rsid w:val="00826005"/>
  </w:style>
  <w:style w:type="paragraph" w:customStyle="1" w:styleId="Heading20">
    <w:name w:val="Heading2"/>
    <w:basedOn w:val="Normal"/>
    <w:rsid w:val="00DE1B5C"/>
    <w:rPr>
      <w:rFonts w:ascii="Arial" w:hAnsi="Arial"/>
      <w:b/>
      <w:i/>
      <w:sz w:val="22"/>
      <w:szCs w:val="20"/>
    </w:rPr>
  </w:style>
  <w:style w:type="paragraph" w:customStyle="1" w:styleId="Normal1">
    <w:name w:val="Normal1"/>
    <w:basedOn w:val="Normal"/>
    <w:rsid w:val="00DE1B5C"/>
    <w:rPr>
      <w:rFonts w:ascii="Arial" w:hAnsi="Arial"/>
      <w:sz w:val="22"/>
      <w:szCs w:val="20"/>
    </w:rPr>
  </w:style>
  <w:style w:type="paragraph" w:styleId="ListParagraph">
    <w:name w:val="List Paragraph"/>
    <w:basedOn w:val="Normal"/>
    <w:uiPriority w:val="34"/>
    <w:qFormat/>
    <w:rsid w:val="00F65522"/>
    <w:pPr>
      <w:ind w:left="720"/>
      <w:contextualSpacing/>
    </w:pPr>
  </w:style>
  <w:style w:type="paragraph" w:styleId="Caption">
    <w:name w:val="caption"/>
    <w:basedOn w:val="Normal"/>
    <w:next w:val="Normal"/>
    <w:uiPriority w:val="35"/>
    <w:semiHidden/>
    <w:unhideWhenUsed/>
    <w:qFormat/>
    <w:rsid w:val="00980272"/>
    <w:rPr>
      <w:rFonts w:ascii="Arial" w:hAnsi="Arial"/>
      <w:b/>
      <w:bCs/>
      <w:sz w:val="20"/>
      <w:szCs w:val="20"/>
    </w:rPr>
  </w:style>
  <w:style w:type="paragraph" w:styleId="BalloonText">
    <w:name w:val="Balloon Text"/>
    <w:basedOn w:val="Normal"/>
    <w:link w:val="BalloonTextChar"/>
    <w:uiPriority w:val="99"/>
    <w:semiHidden/>
    <w:unhideWhenUsed/>
    <w:rsid w:val="007C6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E7"/>
    <w:rPr>
      <w:rFonts w:ascii="Segoe UI" w:hAnsi="Segoe UI" w:cs="Segoe UI"/>
      <w:sz w:val="18"/>
      <w:szCs w:val="18"/>
    </w:rPr>
  </w:style>
  <w:style w:type="paragraph" w:styleId="Header">
    <w:name w:val="header"/>
    <w:basedOn w:val="Normal"/>
    <w:link w:val="HeaderChar"/>
    <w:uiPriority w:val="99"/>
    <w:unhideWhenUsed/>
    <w:rsid w:val="006B78AE"/>
    <w:pPr>
      <w:tabs>
        <w:tab w:val="center" w:pos="4680"/>
        <w:tab w:val="right" w:pos="9360"/>
      </w:tabs>
    </w:pPr>
  </w:style>
  <w:style w:type="character" w:customStyle="1" w:styleId="HeaderChar">
    <w:name w:val="Header Char"/>
    <w:basedOn w:val="DefaultParagraphFont"/>
    <w:link w:val="Header"/>
    <w:uiPriority w:val="99"/>
    <w:rsid w:val="006B78AE"/>
  </w:style>
  <w:style w:type="paragraph" w:styleId="Footer">
    <w:name w:val="footer"/>
    <w:basedOn w:val="Normal"/>
    <w:link w:val="FooterChar"/>
    <w:uiPriority w:val="99"/>
    <w:unhideWhenUsed/>
    <w:rsid w:val="006B78AE"/>
    <w:pPr>
      <w:tabs>
        <w:tab w:val="center" w:pos="4680"/>
        <w:tab w:val="right" w:pos="9360"/>
      </w:tabs>
    </w:pPr>
  </w:style>
  <w:style w:type="character" w:customStyle="1" w:styleId="FooterChar">
    <w:name w:val="Footer Char"/>
    <w:basedOn w:val="DefaultParagraphFont"/>
    <w:link w:val="Footer"/>
    <w:uiPriority w:val="99"/>
    <w:rsid w:val="006B78AE"/>
  </w:style>
  <w:style w:type="character" w:styleId="Hyperlink">
    <w:name w:val="Hyperlink"/>
    <w:basedOn w:val="DefaultParagraphFont"/>
    <w:uiPriority w:val="99"/>
    <w:unhideWhenUsed/>
    <w:rsid w:val="006774C3"/>
    <w:rPr>
      <w:color w:val="0000FF" w:themeColor="hyperlink"/>
      <w:u w:val="single"/>
    </w:rPr>
  </w:style>
  <w:style w:type="character" w:styleId="UnresolvedMention">
    <w:name w:val="Unresolved Mention"/>
    <w:basedOn w:val="DefaultParagraphFont"/>
    <w:uiPriority w:val="99"/>
    <w:semiHidden/>
    <w:unhideWhenUsed/>
    <w:rsid w:val="00677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0584">
      <w:bodyDiv w:val="1"/>
      <w:marLeft w:val="0"/>
      <w:marRight w:val="0"/>
      <w:marTop w:val="0"/>
      <w:marBottom w:val="0"/>
      <w:divBdr>
        <w:top w:val="none" w:sz="0" w:space="0" w:color="auto"/>
        <w:left w:val="none" w:sz="0" w:space="0" w:color="auto"/>
        <w:bottom w:val="none" w:sz="0" w:space="0" w:color="auto"/>
        <w:right w:val="none" w:sz="0" w:space="0" w:color="auto"/>
      </w:divBdr>
    </w:div>
    <w:div w:id="655035324">
      <w:bodyDiv w:val="1"/>
      <w:marLeft w:val="0"/>
      <w:marRight w:val="0"/>
      <w:marTop w:val="0"/>
      <w:marBottom w:val="0"/>
      <w:divBdr>
        <w:top w:val="none" w:sz="0" w:space="0" w:color="auto"/>
        <w:left w:val="none" w:sz="0" w:space="0" w:color="auto"/>
        <w:bottom w:val="none" w:sz="0" w:space="0" w:color="auto"/>
        <w:right w:val="none" w:sz="0" w:space="0" w:color="auto"/>
      </w:divBdr>
    </w:div>
    <w:div w:id="825626713">
      <w:bodyDiv w:val="1"/>
      <w:marLeft w:val="0"/>
      <w:marRight w:val="0"/>
      <w:marTop w:val="0"/>
      <w:marBottom w:val="0"/>
      <w:divBdr>
        <w:top w:val="none" w:sz="0" w:space="0" w:color="auto"/>
        <w:left w:val="none" w:sz="0" w:space="0" w:color="auto"/>
        <w:bottom w:val="none" w:sz="0" w:space="0" w:color="auto"/>
        <w:right w:val="none" w:sz="0" w:space="0" w:color="auto"/>
      </w:divBdr>
    </w:div>
    <w:div w:id="870606406">
      <w:bodyDiv w:val="1"/>
      <w:marLeft w:val="0"/>
      <w:marRight w:val="0"/>
      <w:marTop w:val="0"/>
      <w:marBottom w:val="0"/>
      <w:divBdr>
        <w:top w:val="none" w:sz="0" w:space="0" w:color="auto"/>
        <w:left w:val="none" w:sz="0" w:space="0" w:color="auto"/>
        <w:bottom w:val="none" w:sz="0" w:space="0" w:color="auto"/>
        <w:right w:val="none" w:sz="0" w:space="0" w:color="auto"/>
      </w:divBdr>
    </w:div>
    <w:div w:id="1641955456">
      <w:bodyDiv w:val="1"/>
      <w:marLeft w:val="0"/>
      <w:marRight w:val="0"/>
      <w:marTop w:val="0"/>
      <w:marBottom w:val="0"/>
      <w:divBdr>
        <w:top w:val="none" w:sz="0" w:space="0" w:color="auto"/>
        <w:left w:val="none" w:sz="0" w:space="0" w:color="auto"/>
        <w:bottom w:val="none" w:sz="0" w:space="0" w:color="auto"/>
        <w:right w:val="none" w:sz="0" w:space="0" w:color="auto"/>
      </w:divBdr>
    </w:div>
    <w:div w:id="1657297922">
      <w:bodyDiv w:val="1"/>
      <w:marLeft w:val="0"/>
      <w:marRight w:val="0"/>
      <w:marTop w:val="0"/>
      <w:marBottom w:val="0"/>
      <w:divBdr>
        <w:top w:val="none" w:sz="0" w:space="0" w:color="auto"/>
        <w:left w:val="none" w:sz="0" w:space="0" w:color="auto"/>
        <w:bottom w:val="none" w:sz="0" w:space="0" w:color="auto"/>
        <w:right w:val="none" w:sz="0" w:space="0" w:color="auto"/>
      </w:divBdr>
    </w:div>
    <w:div w:id="1677464133">
      <w:bodyDiv w:val="1"/>
      <w:marLeft w:val="0"/>
      <w:marRight w:val="0"/>
      <w:marTop w:val="0"/>
      <w:marBottom w:val="0"/>
      <w:divBdr>
        <w:top w:val="none" w:sz="0" w:space="0" w:color="auto"/>
        <w:left w:val="none" w:sz="0" w:space="0" w:color="auto"/>
        <w:bottom w:val="none" w:sz="0" w:space="0" w:color="auto"/>
        <w:right w:val="none" w:sz="0" w:space="0" w:color="auto"/>
      </w:divBdr>
    </w:div>
    <w:div w:id="1709253968">
      <w:bodyDiv w:val="1"/>
      <w:marLeft w:val="0"/>
      <w:marRight w:val="0"/>
      <w:marTop w:val="0"/>
      <w:marBottom w:val="0"/>
      <w:divBdr>
        <w:top w:val="none" w:sz="0" w:space="0" w:color="auto"/>
        <w:left w:val="none" w:sz="0" w:space="0" w:color="auto"/>
        <w:bottom w:val="none" w:sz="0" w:space="0" w:color="auto"/>
        <w:right w:val="none" w:sz="0" w:space="0" w:color="auto"/>
      </w:divBdr>
    </w:div>
    <w:div w:id="1776317004">
      <w:bodyDiv w:val="1"/>
      <w:marLeft w:val="0"/>
      <w:marRight w:val="0"/>
      <w:marTop w:val="0"/>
      <w:marBottom w:val="0"/>
      <w:divBdr>
        <w:top w:val="none" w:sz="0" w:space="0" w:color="auto"/>
        <w:left w:val="none" w:sz="0" w:space="0" w:color="auto"/>
        <w:bottom w:val="none" w:sz="0" w:space="0" w:color="auto"/>
        <w:right w:val="none" w:sz="0" w:space="0" w:color="auto"/>
      </w:divBdr>
    </w:div>
    <w:div w:id="1851261270">
      <w:bodyDiv w:val="1"/>
      <w:marLeft w:val="0"/>
      <w:marRight w:val="0"/>
      <w:marTop w:val="0"/>
      <w:marBottom w:val="0"/>
      <w:divBdr>
        <w:top w:val="none" w:sz="0" w:space="0" w:color="auto"/>
        <w:left w:val="none" w:sz="0" w:space="0" w:color="auto"/>
        <w:bottom w:val="none" w:sz="0" w:space="0" w:color="auto"/>
        <w:right w:val="none" w:sz="0" w:space="0" w:color="auto"/>
      </w:divBdr>
    </w:div>
    <w:div w:id="1888105455">
      <w:bodyDiv w:val="1"/>
      <w:marLeft w:val="0"/>
      <w:marRight w:val="0"/>
      <w:marTop w:val="0"/>
      <w:marBottom w:val="0"/>
      <w:divBdr>
        <w:top w:val="none" w:sz="0" w:space="0" w:color="auto"/>
        <w:left w:val="none" w:sz="0" w:space="0" w:color="auto"/>
        <w:bottom w:val="none" w:sz="0" w:space="0" w:color="auto"/>
        <w:right w:val="none" w:sz="0" w:space="0" w:color="auto"/>
      </w:divBdr>
    </w:div>
    <w:div w:id="1972517500">
      <w:bodyDiv w:val="1"/>
      <w:marLeft w:val="0"/>
      <w:marRight w:val="0"/>
      <w:marTop w:val="0"/>
      <w:marBottom w:val="0"/>
      <w:divBdr>
        <w:top w:val="none" w:sz="0" w:space="0" w:color="auto"/>
        <w:left w:val="none" w:sz="0" w:space="0" w:color="auto"/>
        <w:bottom w:val="none" w:sz="0" w:space="0" w:color="auto"/>
        <w:right w:val="none" w:sz="0" w:space="0" w:color="auto"/>
      </w:divBdr>
    </w:div>
    <w:div w:id="2067605119">
      <w:bodyDiv w:val="1"/>
      <w:marLeft w:val="0"/>
      <w:marRight w:val="0"/>
      <w:marTop w:val="0"/>
      <w:marBottom w:val="0"/>
      <w:divBdr>
        <w:top w:val="none" w:sz="0" w:space="0" w:color="auto"/>
        <w:left w:val="none" w:sz="0" w:space="0" w:color="auto"/>
        <w:bottom w:val="none" w:sz="0" w:space="0" w:color="auto"/>
        <w:right w:val="none" w:sz="0" w:space="0" w:color="auto"/>
      </w:divBdr>
    </w:div>
    <w:div w:id="213597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Ellis</dc:creator>
  <cp:lastModifiedBy>Emily Ellis</cp:lastModifiedBy>
  <cp:revision>2</cp:revision>
  <cp:lastPrinted>2019-03-20T19:48:00Z</cp:lastPrinted>
  <dcterms:created xsi:type="dcterms:W3CDTF">2019-10-14T22:58:00Z</dcterms:created>
  <dcterms:modified xsi:type="dcterms:W3CDTF">2019-10-14T22:58:00Z</dcterms:modified>
</cp:coreProperties>
</file>